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3489" w14:textId="0DC9DF34" w:rsidR="00090936" w:rsidRPr="00046260" w:rsidRDefault="00090936" w:rsidP="00090936">
      <w:pPr>
        <w:jc w:val="center"/>
        <w:rPr>
          <w:rFonts w:ascii="Times New Roman" w:hAnsi="Times New Roman" w:cs="Times New Roman"/>
          <w:b/>
          <w:bCs/>
          <w:color w:val="EE0000"/>
          <w:sz w:val="24"/>
          <w:szCs w:val="24"/>
        </w:rPr>
      </w:pPr>
      <w:r w:rsidRPr="00852D4A">
        <w:rPr>
          <w:rFonts w:ascii="Times New Roman" w:hAnsi="Times New Roman" w:cs="Times New Roman"/>
          <w:b/>
          <w:bCs/>
          <w:sz w:val="24"/>
          <w:szCs w:val="24"/>
        </w:rPr>
        <w:t>SINDICATO NACIONAL DOS ANALISTAS-TRIBUTÁRIOS DA RECEITA – SINDIRECEITA - DS/</w:t>
      </w:r>
      <w:r w:rsidR="00046260">
        <w:rPr>
          <w:rFonts w:ascii="Times New Roman" w:hAnsi="Times New Roman" w:cs="Times New Roman"/>
          <w:b/>
          <w:bCs/>
          <w:color w:val="EE0000"/>
          <w:sz w:val="24"/>
          <w:szCs w:val="24"/>
        </w:rPr>
        <w:t>xxxxxxxxxx</w:t>
      </w:r>
    </w:p>
    <w:p w14:paraId="5E98424F" w14:textId="77777777" w:rsidR="00090936" w:rsidRDefault="00090936" w:rsidP="00090936">
      <w:pPr>
        <w:rPr>
          <w:rFonts w:ascii="Times New Roman" w:hAnsi="Times New Roman" w:cs="Times New Roman"/>
          <w:sz w:val="24"/>
          <w:szCs w:val="24"/>
        </w:rPr>
      </w:pPr>
    </w:p>
    <w:p w14:paraId="560B7221" w14:textId="77777777" w:rsidR="002C7839" w:rsidRPr="00852D4A" w:rsidRDefault="002C7839" w:rsidP="00090936">
      <w:pPr>
        <w:rPr>
          <w:rFonts w:ascii="Times New Roman" w:hAnsi="Times New Roman" w:cs="Times New Roman"/>
          <w:sz w:val="24"/>
          <w:szCs w:val="24"/>
        </w:rPr>
      </w:pPr>
    </w:p>
    <w:p w14:paraId="1234AF7D" w14:textId="77777777" w:rsidR="00090936" w:rsidRPr="00852D4A" w:rsidRDefault="00090936" w:rsidP="00090936">
      <w:pPr>
        <w:jc w:val="center"/>
        <w:rPr>
          <w:rFonts w:ascii="Times New Roman" w:hAnsi="Times New Roman" w:cs="Times New Roman"/>
          <w:b/>
          <w:bCs/>
          <w:sz w:val="24"/>
          <w:szCs w:val="24"/>
        </w:rPr>
      </w:pPr>
      <w:r w:rsidRPr="00852D4A">
        <w:rPr>
          <w:rFonts w:ascii="Times New Roman" w:hAnsi="Times New Roman" w:cs="Times New Roman"/>
          <w:b/>
          <w:bCs/>
          <w:sz w:val="24"/>
          <w:szCs w:val="24"/>
        </w:rPr>
        <w:t>REGIMENTO INTERNO</w:t>
      </w:r>
    </w:p>
    <w:p w14:paraId="6033A202" w14:textId="588559FE" w:rsidR="00090936" w:rsidRPr="00852D4A" w:rsidRDefault="00090936" w:rsidP="00090936">
      <w:pPr>
        <w:jc w:val="center"/>
        <w:rPr>
          <w:rFonts w:ascii="Times New Roman" w:hAnsi="Times New Roman" w:cs="Times New Roman"/>
          <w:b/>
          <w:bCs/>
          <w:sz w:val="24"/>
          <w:szCs w:val="24"/>
        </w:rPr>
      </w:pPr>
      <w:r>
        <w:rPr>
          <w:rFonts w:ascii="Times New Roman" w:hAnsi="Times New Roman" w:cs="Times New Roman"/>
          <w:b/>
          <w:bCs/>
          <w:sz w:val="24"/>
          <w:szCs w:val="24"/>
        </w:rPr>
        <w:t>Índice Sistemático</w:t>
      </w:r>
    </w:p>
    <w:p w14:paraId="675A9A32" w14:textId="77777777" w:rsidR="00090936" w:rsidRDefault="00090936" w:rsidP="00090936">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I</w:t>
      </w:r>
    </w:p>
    <w:p w14:paraId="350EE6CB" w14:textId="6AE046AE"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 xml:space="preserve">Da Delegacia Sindical em </w:t>
      </w:r>
      <w:r w:rsidR="00046260">
        <w:rPr>
          <w:rFonts w:ascii="Times New Roman" w:hAnsi="Times New Roman" w:cs="Times New Roman"/>
          <w:b/>
          <w:bCs/>
          <w:color w:val="EE0000"/>
          <w:sz w:val="24"/>
          <w:szCs w:val="24"/>
        </w:rPr>
        <w:t>xxxxxxxxxx</w:t>
      </w:r>
      <w:r w:rsidR="00046260" w:rsidRPr="00024244">
        <w:rPr>
          <w:rFonts w:ascii="Times New Roman" w:hAnsi="Times New Roman" w:cs="Times New Roman"/>
          <w:sz w:val="24"/>
          <w:szCs w:val="24"/>
        </w:rPr>
        <w:t xml:space="preserve"> </w:t>
      </w:r>
      <w:r w:rsidRPr="00024244">
        <w:rPr>
          <w:rFonts w:ascii="Times New Roman" w:hAnsi="Times New Roman" w:cs="Times New Roman"/>
          <w:sz w:val="24"/>
          <w:szCs w:val="24"/>
        </w:rPr>
        <w:t>do Sindicato Nacional dos Analistas-Tributários da Receita Federal do Brasil</w:t>
      </w:r>
    </w:p>
    <w:p w14:paraId="6072E780"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w:t>
      </w:r>
    </w:p>
    <w:p w14:paraId="29E7642A" w14:textId="0870CD42" w:rsid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Da Entidade, Sede, Duração e Seus Fins</w:t>
      </w:r>
      <w:r w:rsidR="00687785">
        <w:rPr>
          <w:rFonts w:ascii="Times New Roman" w:hAnsi="Times New Roman" w:cs="Times New Roman"/>
          <w:b/>
          <w:bCs/>
          <w:sz w:val="24"/>
          <w:szCs w:val="24"/>
        </w:rPr>
        <w:t xml:space="preserve">                                                       (</w:t>
      </w:r>
      <w:r w:rsidR="00687785" w:rsidRPr="00507532">
        <w:rPr>
          <w:rFonts w:ascii="Times New Roman" w:hAnsi="Times New Roman" w:cs="Times New Roman"/>
          <w:sz w:val="24"/>
          <w:szCs w:val="24"/>
        </w:rPr>
        <w:t>Artigo 1º)</w:t>
      </w:r>
    </w:p>
    <w:p w14:paraId="0E3250D0"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II</w:t>
      </w:r>
    </w:p>
    <w:p w14:paraId="1D4CE50E" w14:textId="6BB84C26" w:rsid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Dos objetivos</w:t>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t xml:space="preserve">     </w:t>
      </w:r>
      <w:r w:rsidR="00687785" w:rsidRPr="00507532">
        <w:rPr>
          <w:rFonts w:ascii="Times New Roman" w:hAnsi="Times New Roman" w:cs="Times New Roman"/>
          <w:sz w:val="24"/>
          <w:szCs w:val="24"/>
        </w:rPr>
        <w:t>(Artigo 2º)</w:t>
      </w:r>
    </w:p>
    <w:p w14:paraId="753F8F1D"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III</w:t>
      </w:r>
    </w:p>
    <w:p w14:paraId="493B7C2B" w14:textId="7AD0C051" w:rsid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Das Responsabilidades</w:t>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t xml:space="preserve">     </w:t>
      </w:r>
      <w:r w:rsidR="00687785" w:rsidRPr="00507532">
        <w:rPr>
          <w:rFonts w:ascii="Times New Roman" w:hAnsi="Times New Roman" w:cs="Times New Roman"/>
          <w:sz w:val="24"/>
          <w:szCs w:val="24"/>
        </w:rPr>
        <w:t>(Artigo 3º)</w:t>
      </w:r>
    </w:p>
    <w:p w14:paraId="1B08E87B"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IV</w:t>
      </w:r>
    </w:p>
    <w:p w14:paraId="512941F5" w14:textId="22ADF27B" w:rsid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Das Vedações</w:t>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Pr>
          <w:rFonts w:ascii="Times New Roman" w:hAnsi="Times New Roman" w:cs="Times New Roman"/>
          <w:b/>
          <w:bCs/>
          <w:sz w:val="24"/>
          <w:szCs w:val="24"/>
        </w:rPr>
        <w:tab/>
      </w:r>
      <w:r w:rsidR="00687785" w:rsidRPr="00507532">
        <w:rPr>
          <w:rFonts w:ascii="Times New Roman" w:hAnsi="Times New Roman" w:cs="Times New Roman"/>
          <w:sz w:val="24"/>
          <w:szCs w:val="24"/>
        </w:rPr>
        <w:t xml:space="preserve">     (Artigo 4º)</w:t>
      </w:r>
    </w:p>
    <w:p w14:paraId="23236CD2" w14:textId="77777777" w:rsidR="00024244" w:rsidRPr="00024244" w:rsidRDefault="00024244" w:rsidP="00024244">
      <w:pPr>
        <w:jc w:val="center"/>
        <w:rPr>
          <w:rFonts w:ascii="Times New Roman" w:hAnsi="Times New Roman" w:cs="Times New Roman"/>
          <w:b/>
          <w:bCs/>
          <w:sz w:val="24"/>
          <w:szCs w:val="24"/>
        </w:rPr>
      </w:pPr>
      <w:r w:rsidRPr="00024244">
        <w:rPr>
          <w:rFonts w:ascii="Times New Roman" w:hAnsi="Times New Roman" w:cs="Times New Roman"/>
          <w:b/>
          <w:bCs/>
          <w:sz w:val="24"/>
          <w:szCs w:val="24"/>
        </w:rPr>
        <w:t>TÍTULO II</w:t>
      </w:r>
    </w:p>
    <w:p w14:paraId="21128A9C"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Dos Filiados</w:t>
      </w:r>
    </w:p>
    <w:p w14:paraId="5F5C3FBD"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w:t>
      </w:r>
    </w:p>
    <w:p w14:paraId="4E2E40D5" w14:textId="3EAC61D8" w:rsidR="00024244" w:rsidRP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Do Quadro Social</w:t>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t xml:space="preserve">          </w:t>
      </w:r>
      <w:r w:rsidR="0013554A" w:rsidRPr="00507532">
        <w:rPr>
          <w:rFonts w:ascii="Times New Roman" w:hAnsi="Times New Roman" w:cs="Times New Roman"/>
          <w:sz w:val="24"/>
          <w:szCs w:val="24"/>
        </w:rPr>
        <w:t>(Artigo 5º e 6º)</w:t>
      </w:r>
    </w:p>
    <w:p w14:paraId="6D3AF5AA"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II</w:t>
      </w:r>
    </w:p>
    <w:p w14:paraId="09EF6635" w14:textId="11294400" w:rsidR="00024244" w:rsidRP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Dos Direitos e Deveres do Filiado e Proibições</w:t>
      </w:r>
      <w:r w:rsidR="0013554A">
        <w:rPr>
          <w:rFonts w:ascii="Times New Roman" w:hAnsi="Times New Roman" w:cs="Times New Roman"/>
          <w:b/>
          <w:bCs/>
          <w:sz w:val="24"/>
          <w:szCs w:val="24"/>
        </w:rPr>
        <w:t xml:space="preserve"> </w:t>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r w:rsidR="0013554A">
        <w:rPr>
          <w:rFonts w:ascii="Times New Roman" w:hAnsi="Times New Roman" w:cs="Times New Roman"/>
          <w:b/>
          <w:bCs/>
          <w:sz w:val="24"/>
          <w:szCs w:val="24"/>
        </w:rPr>
        <w:tab/>
      </w:r>
      <w:bookmarkStart w:id="0" w:name="_Hlk189730792"/>
      <w:r w:rsidR="0013554A">
        <w:rPr>
          <w:rFonts w:ascii="Times New Roman" w:hAnsi="Times New Roman" w:cs="Times New Roman"/>
          <w:b/>
          <w:bCs/>
          <w:sz w:val="24"/>
          <w:szCs w:val="24"/>
        </w:rPr>
        <w:t xml:space="preserve">    </w:t>
      </w:r>
      <w:bookmarkEnd w:id="0"/>
    </w:p>
    <w:p w14:paraId="4030C503"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w:t>
      </w:r>
    </w:p>
    <w:p w14:paraId="16E45A7F" w14:textId="055E6C19" w:rsidR="00024244" w:rsidRPr="00B05D3F" w:rsidRDefault="00024244" w:rsidP="00024244">
      <w:pPr>
        <w:rPr>
          <w:rFonts w:ascii="Times New Roman" w:hAnsi="Times New Roman" w:cs="Times New Roman"/>
          <w:b/>
          <w:bCs/>
          <w:sz w:val="24"/>
          <w:szCs w:val="24"/>
        </w:rPr>
      </w:pPr>
      <w:r w:rsidRPr="00024244">
        <w:rPr>
          <w:rFonts w:ascii="Times New Roman" w:hAnsi="Times New Roman" w:cs="Times New Roman"/>
          <w:sz w:val="24"/>
          <w:szCs w:val="24"/>
        </w:rPr>
        <w:t>Dos Direitos</w:t>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sidRPr="00B05D3F">
        <w:rPr>
          <w:rFonts w:ascii="Times New Roman" w:hAnsi="Times New Roman" w:cs="Times New Roman"/>
          <w:b/>
          <w:bCs/>
          <w:sz w:val="24"/>
          <w:szCs w:val="24"/>
        </w:rPr>
        <w:t xml:space="preserve">     (</w:t>
      </w:r>
      <w:r w:rsidR="0013554A" w:rsidRPr="00507532">
        <w:rPr>
          <w:rFonts w:ascii="Times New Roman" w:hAnsi="Times New Roman" w:cs="Times New Roman"/>
          <w:sz w:val="24"/>
          <w:szCs w:val="24"/>
        </w:rPr>
        <w:t>Artigo 7º)</w:t>
      </w:r>
    </w:p>
    <w:p w14:paraId="7FE1A0C1"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II</w:t>
      </w:r>
    </w:p>
    <w:p w14:paraId="0544854D" w14:textId="12659E87" w:rsidR="00024244" w:rsidRPr="00B05D3F" w:rsidRDefault="00024244" w:rsidP="00024244">
      <w:pPr>
        <w:rPr>
          <w:rFonts w:ascii="Times New Roman" w:hAnsi="Times New Roman" w:cs="Times New Roman"/>
          <w:b/>
          <w:bCs/>
          <w:sz w:val="24"/>
          <w:szCs w:val="24"/>
        </w:rPr>
      </w:pPr>
      <w:r w:rsidRPr="00024244">
        <w:rPr>
          <w:rFonts w:ascii="Times New Roman" w:hAnsi="Times New Roman" w:cs="Times New Roman"/>
          <w:sz w:val="24"/>
          <w:szCs w:val="24"/>
        </w:rPr>
        <w:t>Dos Deveres</w:t>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sidRPr="00B05D3F">
        <w:rPr>
          <w:rFonts w:ascii="Times New Roman" w:hAnsi="Times New Roman" w:cs="Times New Roman"/>
          <w:b/>
          <w:bCs/>
          <w:sz w:val="24"/>
          <w:szCs w:val="24"/>
        </w:rPr>
        <w:t xml:space="preserve">     </w:t>
      </w:r>
      <w:r w:rsidR="0013554A" w:rsidRPr="00507532">
        <w:rPr>
          <w:rFonts w:ascii="Times New Roman" w:hAnsi="Times New Roman" w:cs="Times New Roman"/>
          <w:sz w:val="24"/>
          <w:szCs w:val="24"/>
        </w:rPr>
        <w:t>(Artigo 8º)</w:t>
      </w:r>
    </w:p>
    <w:p w14:paraId="4D689EE0"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III</w:t>
      </w:r>
    </w:p>
    <w:p w14:paraId="7E13C965" w14:textId="78090A9B" w:rsidR="00024244" w:rsidRPr="00B05D3F" w:rsidRDefault="00024244" w:rsidP="00024244">
      <w:pPr>
        <w:rPr>
          <w:rFonts w:ascii="Times New Roman" w:hAnsi="Times New Roman" w:cs="Times New Roman"/>
          <w:b/>
          <w:bCs/>
          <w:sz w:val="24"/>
          <w:szCs w:val="24"/>
        </w:rPr>
      </w:pPr>
      <w:r w:rsidRPr="00024244">
        <w:rPr>
          <w:rFonts w:ascii="Times New Roman" w:hAnsi="Times New Roman" w:cs="Times New Roman"/>
          <w:sz w:val="24"/>
          <w:szCs w:val="24"/>
        </w:rPr>
        <w:t>Das proibições e penalidades</w:t>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Pr>
          <w:rFonts w:ascii="Times New Roman" w:hAnsi="Times New Roman" w:cs="Times New Roman"/>
          <w:sz w:val="24"/>
          <w:szCs w:val="24"/>
        </w:rPr>
        <w:tab/>
      </w:r>
      <w:r w:rsidR="0013554A" w:rsidRPr="00B05D3F">
        <w:rPr>
          <w:rFonts w:ascii="Times New Roman" w:hAnsi="Times New Roman" w:cs="Times New Roman"/>
          <w:b/>
          <w:bCs/>
          <w:sz w:val="24"/>
          <w:szCs w:val="24"/>
        </w:rPr>
        <w:t xml:space="preserve">     </w:t>
      </w:r>
      <w:r w:rsidR="0013554A" w:rsidRPr="00507532">
        <w:rPr>
          <w:rFonts w:ascii="Times New Roman" w:hAnsi="Times New Roman" w:cs="Times New Roman"/>
          <w:sz w:val="24"/>
          <w:szCs w:val="24"/>
        </w:rPr>
        <w:t>(Artigo 9º)</w:t>
      </w:r>
    </w:p>
    <w:p w14:paraId="35E2677C" w14:textId="77777777" w:rsidR="00954D66" w:rsidRDefault="00954D66" w:rsidP="00024244">
      <w:pPr>
        <w:jc w:val="center"/>
        <w:rPr>
          <w:rFonts w:ascii="Times New Roman" w:hAnsi="Times New Roman" w:cs="Times New Roman"/>
          <w:b/>
          <w:bCs/>
          <w:sz w:val="24"/>
          <w:szCs w:val="24"/>
        </w:rPr>
      </w:pPr>
    </w:p>
    <w:p w14:paraId="6A437319" w14:textId="77777777" w:rsidR="00954D66" w:rsidRDefault="00954D66" w:rsidP="00024244">
      <w:pPr>
        <w:jc w:val="center"/>
        <w:rPr>
          <w:rFonts w:ascii="Times New Roman" w:hAnsi="Times New Roman" w:cs="Times New Roman"/>
          <w:b/>
          <w:bCs/>
          <w:sz w:val="24"/>
          <w:szCs w:val="24"/>
        </w:rPr>
      </w:pPr>
    </w:p>
    <w:p w14:paraId="1F3468AB" w14:textId="49A8C2BC" w:rsidR="00024244" w:rsidRPr="00024244" w:rsidRDefault="00024244" w:rsidP="00024244">
      <w:pPr>
        <w:jc w:val="center"/>
        <w:rPr>
          <w:rFonts w:ascii="Times New Roman" w:hAnsi="Times New Roman" w:cs="Times New Roman"/>
          <w:b/>
          <w:bCs/>
          <w:sz w:val="24"/>
          <w:szCs w:val="24"/>
        </w:rPr>
      </w:pPr>
      <w:r w:rsidRPr="00024244">
        <w:rPr>
          <w:rFonts w:ascii="Times New Roman" w:hAnsi="Times New Roman" w:cs="Times New Roman"/>
          <w:b/>
          <w:bCs/>
          <w:sz w:val="24"/>
          <w:szCs w:val="24"/>
        </w:rPr>
        <w:t>TÍTULO III</w:t>
      </w:r>
    </w:p>
    <w:p w14:paraId="38A022B7"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Do Conceito, Composição, Funcionamento e Atribuições dos Órgãos</w:t>
      </w:r>
    </w:p>
    <w:p w14:paraId="7260A1F7"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Capítulo I</w:t>
      </w:r>
    </w:p>
    <w:p w14:paraId="4CDEE1D4" w14:textId="51D47242" w:rsidR="00024244" w:rsidRPr="00024244" w:rsidRDefault="00024244" w:rsidP="00024244">
      <w:pPr>
        <w:rPr>
          <w:rFonts w:ascii="Times New Roman" w:hAnsi="Times New Roman" w:cs="Times New Roman"/>
          <w:b/>
          <w:bCs/>
          <w:sz w:val="24"/>
          <w:szCs w:val="24"/>
        </w:rPr>
      </w:pPr>
      <w:r w:rsidRPr="00024244">
        <w:rPr>
          <w:rFonts w:ascii="Times New Roman" w:hAnsi="Times New Roman" w:cs="Times New Roman"/>
          <w:b/>
          <w:bCs/>
          <w:sz w:val="24"/>
          <w:szCs w:val="24"/>
        </w:rPr>
        <w:t>Do Conceito</w:t>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sidRPr="00507532">
        <w:rPr>
          <w:rFonts w:ascii="Times New Roman" w:hAnsi="Times New Roman" w:cs="Times New Roman"/>
          <w:sz w:val="24"/>
          <w:szCs w:val="24"/>
        </w:rPr>
        <w:t>(Artigo 10)</w:t>
      </w:r>
    </w:p>
    <w:p w14:paraId="49B1D0E2"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w:t>
      </w:r>
    </w:p>
    <w:p w14:paraId="45A73E0D" w14:textId="5E303633"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Assembleia Local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bookmarkStart w:id="1" w:name="_Hlk189732014"/>
      <w:r w:rsidR="00E90B06" w:rsidRPr="00507532">
        <w:rPr>
          <w:rFonts w:ascii="Times New Roman" w:hAnsi="Times New Roman" w:cs="Times New Roman"/>
          <w:sz w:val="24"/>
          <w:szCs w:val="24"/>
        </w:rPr>
        <w:t>(Artigo 11)</w:t>
      </w:r>
      <w:bookmarkEnd w:id="1"/>
    </w:p>
    <w:p w14:paraId="3C044B4B"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II</w:t>
      </w:r>
    </w:p>
    <w:p w14:paraId="0BC95C88" w14:textId="7A9C35C4"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Delegacia Sindical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sidRPr="00507532">
        <w:rPr>
          <w:rFonts w:ascii="Times New Roman" w:hAnsi="Times New Roman" w:cs="Times New Roman"/>
          <w:sz w:val="24"/>
          <w:szCs w:val="24"/>
        </w:rPr>
        <w:t>(Artigo 12)</w:t>
      </w:r>
    </w:p>
    <w:p w14:paraId="46EF908B"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III</w:t>
      </w:r>
    </w:p>
    <w:p w14:paraId="6F88F4BE" w14:textId="55C787FA"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Conselho Fiscal Local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sidRPr="00507532">
        <w:rPr>
          <w:rFonts w:ascii="Times New Roman" w:hAnsi="Times New Roman" w:cs="Times New Roman"/>
          <w:sz w:val="24"/>
          <w:szCs w:val="24"/>
        </w:rPr>
        <w:t>(Artigo 13)</w:t>
      </w:r>
    </w:p>
    <w:p w14:paraId="74220B77" w14:textId="77777777" w:rsidR="00024244" w:rsidRP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Seção IV</w:t>
      </w:r>
    </w:p>
    <w:p w14:paraId="43245005" w14:textId="62B871B0" w:rsidR="00024244" w:rsidRDefault="00024244" w:rsidP="00024244">
      <w:pPr>
        <w:rPr>
          <w:rFonts w:ascii="Times New Roman" w:hAnsi="Times New Roman" w:cs="Times New Roman"/>
          <w:sz w:val="24"/>
          <w:szCs w:val="24"/>
        </w:rPr>
      </w:pPr>
      <w:r w:rsidRPr="00024244">
        <w:rPr>
          <w:rFonts w:ascii="Times New Roman" w:hAnsi="Times New Roman" w:cs="Times New Roman"/>
          <w:sz w:val="24"/>
          <w:szCs w:val="24"/>
        </w:rPr>
        <w:t>Seções Sindicais</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bookmarkStart w:id="2" w:name="_Hlk189732129"/>
      <w:r w:rsidR="00E90B06" w:rsidRPr="00507532">
        <w:rPr>
          <w:rFonts w:ascii="Times New Roman" w:hAnsi="Times New Roman" w:cs="Times New Roman"/>
          <w:sz w:val="24"/>
          <w:szCs w:val="24"/>
        </w:rPr>
        <w:t>(Artigo 14)</w:t>
      </w:r>
      <w:bookmarkEnd w:id="2"/>
    </w:p>
    <w:p w14:paraId="4574281E"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II</w:t>
      </w:r>
    </w:p>
    <w:p w14:paraId="1433D49A" w14:textId="4FE28DD2" w:rsidR="00D41F8D" w:rsidRPr="00D41F8D" w:rsidRDefault="00D41F8D" w:rsidP="00D41F8D">
      <w:pPr>
        <w:rPr>
          <w:rFonts w:ascii="Times New Roman" w:hAnsi="Times New Roman" w:cs="Times New Roman"/>
          <w:b/>
          <w:bCs/>
          <w:sz w:val="24"/>
          <w:szCs w:val="24"/>
        </w:rPr>
      </w:pPr>
      <w:r w:rsidRPr="00D41F8D">
        <w:rPr>
          <w:rFonts w:ascii="Times New Roman" w:hAnsi="Times New Roman" w:cs="Times New Roman"/>
          <w:b/>
          <w:bCs/>
          <w:sz w:val="24"/>
          <w:szCs w:val="24"/>
        </w:rPr>
        <w:t>Da Composição e Funcionamento</w:t>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r w:rsidR="00E90B06">
        <w:rPr>
          <w:rFonts w:ascii="Times New Roman" w:hAnsi="Times New Roman" w:cs="Times New Roman"/>
          <w:b/>
          <w:bCs/>
          <w:sz w:val="24"/>
          <w:szCs w:val="24"/>
        </w:rPr>
        <w:tab/>
      </w:r>
    </w:p>
    <w:p w14:paraId="236FD949"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w:t>
      </w:r>
    </w:p>
    <w:p w14:paraId="14EF87FC" w14:textId="4934E56C"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Assembleia Local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775401">
        <w:rPr>
          <w:rFonts w:ascii="Times New Roman" w:hAnsi="Times New Roman" w:cs="Times New Roman"/>
          <w:sz w:val="24"/>
          <w:szCs w:val="24"/>
        </w:rPr>
        <w:t xml:space="preserve">   </w:t>
      </w:r>
      <w:r w:rsidR="00E90B06" w:rsidRPr="00E90B06">
        <w:rPr>
          <w:rFonts w:ascii="Times New Roman" w:hAnsi="Times New Roman" w:cs="Times New Roman"/>
          <w:sz w:val="24"/>
          <w:szCs w:val="24"/>
        </w:rPr>
        <w:t>(Artigo 1</w:t>
      </w:r>
      <w:r w:rsidR="00775401">
        <w:rPr>
          <w:rFonts w:ascii="Times New Roman" w:hAnsi="Times New Roman" w:cs="Times New Roman"/>
          <w:sz w:val="24"/>
          <w:szCs w:val="24"/>
        </w:rPr>
        <w:t xml:space="preserve">5 </w:t>
      </w:r>
      <w:r w:rsidR="00BA72CE">
        <w:rPr>
          <w:rFonts w:ascii="Times New Roman" w:hAnsi="Times New Roman" w:cs="Times New Roman"/>
          <w:sz w:val="24"/>
          <w:szCs w:val="24"/>
        </w:rPr>
        <w:t>ao 19</w:t>
      </w:r>
      <w:r w:rsidR="00E90B06" w:rsidRPr="00E90B06">
        <w:rPr>
          <w:rFonts w:ascii="Times New Roman" w:hAnsi="Times New Roman" w:cs="Times New Roman"/>
          <w:sz w:val="24"/>
          <w:szCs w:val="24"/>
        </w:rPr>
        <w:t>)</w:t>
      </w:r>
    </w:p>
    <w:p w14:paraId="44408672"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II</w:t>
      </w:r>
    </w:p>
    <w:p w14:paraId="7A728A38" w14:textId="240F7928"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Delegacia Sindical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BA72CE">
        <w:rPr>
          <w:rFonts w:ascii="Times New Roman" w:hAnsi="Times New Roman" w:cs="Times New Roman"/>
          <w:sz w:val="24"/>
          <w:szCs w:val="24"/>
        </w:rPr>
        <w:t xml:space="preserve">   </w:t>
      </w:r>
      <w:r w:rsidR="00E90B06" w:rsidRPr="00E90B06">
        <w:rPr>
          <w:rFonts w:ascii="Times New Roman" w:hAnsi="Times New Roman" w:cs="Times New Roman"/>
          <w:sz w:val="24"/>
          <w:szCs w:val="24"/>
        </w:rPr>
        <w:t xml:space="preserve">(Artigo </w:t>
      </w:r>
      <w:r w:rsidR="00775401">
        <w:rPr>
          <w:rFonts w:ascii="Times New Roman" w:hAnsi="Times New Roman" w:cs="Times New Roman"/>
          <w:sz w:val="24"/>
          <w:szCs w:val="24"/>
        </w:rPr>
        <w:t>20</w:t>
      </w:r>
      <w:r w:rsidR="00BA72CE">
        <w:rPr>
          <w:rFonts w:ascii="Times New Roman" w:hAnsi="Times New Roman" w:cs="Times New Roman"/>
          <w:sz w:val="24"/>
          <w:szCs w:val="24"/>
        </w:rPr>
        <w:t xml:space="preserve"> ao 22</w:t>
      </w:r>
      <w:r w:rsidR="00E90B06" w:rsidRPr="00E90B06">
        <w:rPr>
          <w:rFonts w:ascii="Times New Roman" w:hAnsi="Times New Roman" w:cs="Times New Roman"/>
          <w:sz w:val="24"/>
          <w:szCs w:val="24"/>
        </w:rPr>
        <w:t>)</w:t>
      </w:r>
    </w:p>
    <w:p w14:paraId="172D7923"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III</w:t>
      </w:r>
    </w:p>
    <w:p w14:paraId="468CF1AE" w14:textId="00A7C2F6"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Conselho Fiscal Local</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BA72CE">
        <w:rPr>
          <w:rFonts w:ascii="Times New Roman" w:hAnsi="Times New Roman" w:cs="Times New Roman"/>
          <w:sz w:val="24"/>
          <w:szCs w:val="24"/>
        </w:rPr>
        <w:t xml:space="preserve"> </w:t>
      </w:r>
      <w:r w:rsidR="00E90B06" w:rsidRPr="00E90B06">
        <w:rPr>
          <w:rFonts w:ascii="Times New Roman" w:hAnsi="Times New Roman" w:cs="Times New Roman"/>
          <w:sz w:val="24"/>
          <w:szCs w:val="24"/>
        </w:rPr>
        <w:t xml:space="preserve">(Artigo </w:t>
      </w:r>
      <w:r w:rsidR="00775401">
        <w:rPr>
          <w:rFonts w:ascii="Times New Roman" w:hAnsi="Times New Roman" w:cs="Times New Roman"/>
          <w:sz w:val="24"/>
          <w:szCs w:val="24"/>
        </w:rPr>
        <w:t>2</w:t>
      </w:r>
      <w:r w:rsidR="00BA72CE">
        <w:rPr>
          <w:rFonts w:ascii="Times New Roman" w:hAnsi="Times New Roman" w:cs="Times New Roman"/>
          <w:sz w:val="24"/>
          <w:szCs w:val="24"/>
        </w:rPr>
        <w:t>3</w:t>
      </w:r>
      <w:r w:rsidR="00E90B06" w:rsidRPr="00E90B06">
        <w:rPr>
          <w:rFonts w:ascii="Times New Roman" w:hAnsi="Times New Roman" w:cs="Times New Roman"/>
          <w:sz w:val="24"/>
          <w:szCs w:val="24"/>
        </w:rPr>
        <w:t>)</w:t>
      </w:r>
    </w:p>
    <w:p w14:paraId="2820825E"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IV</w:t>
      </w:r>
    </w:p>
    <w:p w14:paraId="0236280B" w14:textId="3EEEF929"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Seções Sindicais</w:t>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E90B06">
        <w:rPr>
          <w:rFonts w:ascii="Times New Roman" w:hAnsi="Times New Roman" w:cs="Times New Roman"/>
          <w:sz w:val="24"/>
          <w:szCs w:val="24"/>
        </w:rPr>
        <w:tab/>
      </w:r>
      <w:r w:rsidR="00775401">
        <w:rPr>
          <w:rFonts w:ascii="Times New Roman" w:hAnsi="Times New Roman" w:cs="Times New Roman"/>
          <w:sz w:val="24"/>
          <w:szCs w:val="24"/>
        </w:rPr>
        <w:t xml:space="preserve">           </w:t>
      </w:r>
      <w:r w:rsidR="00E90B06">
        <w:rPr>
          <w:rFonts w:ascii="Times New Roman" w:hAnsi="Times New Roman" w:cs="Times New Roman"/>
          <w:sz w:val="24"/>
          <w:szCs w:val="24"/>
        </w:rPr>
        <w:tab/>
      </w:r>
      <w:r w:rsidR="00E90B06" w:rsidRPr="00E90B06">
        <w:rPr>
          <w:rFonts w:ascii="Times New Roman" w:hAnsi="Times New Roman" w:cs="Times New Roman"/>
          <w:sz w:val="24"/>
          <w:szCs w:val="24"/>
        </w:rPr>
        <w:t xml:space="preserve">(Artigo </w:t>
      </w:r>
      <w:r w:rsidR="00BA72CE">
        <w:rPr>
          <w:rFonts w:ascii="Times New Roman" w:hAnsi="Times New Roman" w:cs="Times New Roman"/>
          <w:sz w:val="24"/>
          <w:szCs w:val="24"/>
        </w:rPr>
        <w:t>24</w:t>
      </w:r>
      <w:r w:rsidR="00E90B06" w:rsidRPr="00E90B06">
        <w:rPr>
          <w:rFonts w:ascii="Times New Roman" w:hAnsi="Times New Roman" w:cs="Times New Roman"/>
          <w:sz w:val="24"/>
          <w:szCs w:val="24"/>
        </w:rPr>
        <w:t>)</w:t>
      </w:r>
    </w:p>
    <w:p w14:paraId="72AAE3F1"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III</w:t>
      </w:r>
    </w:p>
    <w:p w14:paraId="20F78C5E" w14:textId="77777777" w:rsidR="00D41F8D" w:rsidRPr="00D41F8D" w:rsidRDefault="00D41F8D" w:rsidP="00D41F8D">
      <w:pPr>
        <w:rPr>
          <w:rFonts w:ascii="Times New Roman" w:hAnsi="Times New Roman" w:cs="Times New Roman"/>
          <w:b/>
          <w:bCs/>
          <w:sz w:val="24"/>
          <w:szCs w:val="24"/>
        </w:rPr>
      </w:pPr>
      <w:r w:rsidRPr="00D41F8D">
        <w:rPr>
          <w:rFonts w:ascii="Times New Roman" w:hAnsi="Times New Roman" w:cs="Times New Roman"/>
          <w:b/>
          <w:bCs/>
          <w:sz w:val="24"/>
          <w:szCs w:val="24"/>
        </w:rPr>
        <w:t>Das atribuições dos Órgãos</w:t>
      </w:r>
    </w:p>
    <w:p w14:paraId="53D0A746"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w:t>
      </w:r>
    </w:p>
    <w:p w14:paraId="06ADF9F5" w14:textId="70D970A9"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Assembleia Local</w:t>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BA72CE">
        <w:rPr>
          <w:rFonts w:ascii="Times New Roman" w:hAnsi="Times New Roman" w:cs="Times New Roman"/>
          <w:sz w:val="24"/>
          <w:szCs w:val="24"/>
        </w:rPr>
        <w:t xml:space="preserve">                        (Artigo 25)</w:t>
      </w:r>
      <w:r w:rsidR="00775401">
        <w:rPr>
          <w:rFonts w:ascii="Times New Roman" w:hAnsi="Times New Roman" w:cs="Times New Roman"/>
          <w:sz w:val="24"/>
          <w:szCs w:val="24"/>
        </w:rPr>
        <w:tab/>
        <w:t xml:space="preserve">  </w:t>
      </w:r>
    </w:p>
    <w:p w14:paraId="5B5AD118"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II</w:t>
      </w:r>
    </w:p>
    <w:p w14:paraId="46145C30" w14:textId="74A0A485"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lastRenderedPageBreak/>
        <w:t>Delegacia Sindical</w:t>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t xml:space="preserve">  </w:t>
      </w:r>
      <w:r w:rsidR="00104B0C">
        <w:rPr>
          <w:rFonts w:ascii="Times New Roman" w:hAnsi="Times New Roman" w:cs="Times New Roman"/>
          <w:sz w:val="24"/>
          <w:szCs w:val="24"/>
        </w:rPr>
        <w:t xml:space="preserve">   </w:t>
      </w:r>
      <w:r w:rsidR="00775401" w:rsidRPr="00775401">
        <w:rPr>
          <w:rFonts w:ascii="Times New Roman" w:hAnsi="Times New Roman" w:cs="Times New Roman"/>
          <w:sz w:val="24"/>
          <w:szCs w:val="24"/>
        </w:rPr>
        <w:t>(Artigo 2</w:t>
      </w:r>
      <w:r w:rsidR="00104B0C">
        <w:rPr>
          <w:rFonts w:ascii="Times New Roman" w:hAnsi="Times New Roman" w:cs="Times New Roman"/>
          <w:sz w:val="24"/>
          <w:szCs w:val="24"/>
        </w:rPr>
        <w:t xml:space="preserve">6 ao </w:t>
      </w:r>
      <w:r w:rsidR="0014702E">
        <w:rPr>
          <w:rFonts w:ascii="Times New Roman" w:hAnsi="Times New Roman" w:cs="Times New Roman"/>
          <w:sz w:val="24"/>
          <w:szCs w:val="24"/>
        </w:rPr>
        <w:t>29</w:t>
      </w:r>
      <w:r w:rsidR="00775401" w:rsidRPr="00775401">
        <w:rPr>
          <w:rFonts w:ascii="Times New Roman" w:hAnsi="Times New Roman" w:cs="Times New Roman"/>
          <w:sz w:val="24"/>
          <w:szCs w:val="24"/>
        </w:rPr>
        <w:t>)</w:t>
      </w:r>
    </w:p>
    <w:p w14:paraId="16216872"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III</w:t>
      </w:r>
    </w:p>
    <w:p w14:paraId="1AB08A13" w14:textId="6BD111C5"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Conselho Fiscal Local</w:t>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775401">
        <w:rPr>
          <w:rFonts w:ascii="Times New Roman" w:hAnsi="Times New Roman" w:cs="Times New Roman"/>
          <w:sz w:val="24"/>
          <w:szCs w:val="24"/>
        </w:rPr>
        <w:tab/>
      </w:r>
      <w:r w:rsidR="00104B0C">
        <w:rPr>
          <w:rFonts w:ascii="Times New Roman" w:hAnsi="Times New Roman" w:cs="Times New Roman"/>
          <w:sz w:val="24"/>
          <w:szCs w:val="24"/>
        </w:rPr>
        <w:t xml:space="preserve">     </w:t>
      </w:r>
      <w:r w:rsidR="00775401">
        <w:rPr>
          <w:rFonts w:ascii="Times New Roman" w:hAnsi="Times New Roman" w:cs="Times New Roman"/>
          <w:sz w:val="24"/>
          <w:szCs w:val="24"/>
        </w:rPr>
        <w:t xml:space="preserve">             (</w:t>
      </w:r>
      <w:r w:rsidR="00775401" w:rsidRPr="00775401">
        <w:rPr>
          <w:rFonts w:ascii="Times New Roman" w:hAnsi="Times New Roman" w:cs="Times New Roman"/>
          <w:sz w:val="24"/>
          <w:szCs w:val="24"/>
        </w:rPr>
        <w:t xml:space="preserve">Artigo </w:t>
      </w:r>
      <w:r w:rsidR="00104B0C">
        <w:rPr>
          <w:rFonts w:ascii="Times New Roman" w:hAnsi="Times New Roman" w:cs="Times New Roman"/>
          <w:sz w:val="24"/>
          <w:szCs w:val="24"/>
        </w:rPr>
        <w:t>3</w:t>
      </w:r>
      <w:r w:rsidR="0014702E">
        <w:rPr>
          <w:rFonts w:ascii="Times New Roman" w:hAnsi="Times New Roman" w:cs="Times New Roman"/>
          <w:sz w:val="24"/>
          <w:szCs w:val="24"/>
        </w:rPr>
        <w:t>0</w:t>
      </w:r>
      <w:r w:rsidR="00104B0C">
        <w:rPr>
          <w:rFonts w:ascii="Times New Roman" w:hAnsi="Times New Roman" w:cs="Times New Roman"/>
          <w:sz w:val="24"/>
          <w:szCs w:val="24"/>
        </w:rPr>
        <w:t xml:space="preserve"> e 3</w:t>
      </w:r>
      <w:r w:rsidR="0014702E">
        <w:rPr>
          <w:rFonts w:ascii="Times New Roman" w:hAnsi="Times New Roman" w:cs="Times New Roman"/>
          <w:sz w:val="24"/>
          <w:szCs w:val="24"/>
        </w:rPr>
        <w:t>1</w:t>
      </w:r>
      <w:r w:rsidR="00775401">
        <w:rPr>
          <w:rFonts w:ascii="Times New Roman" w:hAnsi="Times New Roman" w:cs="Times New Roman"/>
          <w:sz w:val="24"/>
          <w:szCs w:val="24"/>
        </w:rPr>
        <w:t>)</w:t>
      </w:r>
    </w:p>
    <w:p w14:paraId="01ADB846"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IV</w:t>
      </w:r>
    </w:p>
    <w:p w14:paraId="0082FFD8"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Da Vacância e das Substituições</w:t>
      </w:r>
    </w:p>
    <w:p w14:paraId="3C9DAD9B"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w:t>
      </w:r>
    </w:p>
    <w:p w14:paraId="0819DD43" w14:textId="665EA716"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Da Vacância</w:t>
      </w:r>
      <w:r w:rsidR="00104B0C">
        <w:rPr>
          <w:rFonts w:ascii="Times New Roman" w:hAnsi="Times New Roman" w:cs="Times New Roman"/>
          <w:sz w:val="24"/>
          <w:szCs w:val="24"/>
        </w:rPr>
        <w:t xml:space="preserve"> </w:t>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t xml:space="preserve"> </w:t>
      </w:r>
      <w:bookmarkStart w:id="3" w:name="_Hlk189734338"/>
      <w:r w:rsidR="00104B0C">
        <w:rPr>
          <w:rFonts w:ascii="Times New Roman" w:hAnsi="Times New Roman" w:cs="Times New Roman"/>
          <w:sz w:val="24"/>
          <w:szCs w:val="24"/>
        </w:rPr>
        <w:t>(Artigo 3</w:t>
      </w:r>
      <w:r w:rsidR="0014702E">
        <w:rPr>
          <w:rFonts w:ascii="Times New Roman" w:hAnsi="Times New Roman" w:cs="Times New Roman"/>
          <w:sz w:val="24"/>
          <w:szCs w:val="24"/>
        </w:rPr>
        <w:t>2</w:t>
      </w:r>
      <w:r w:rsidR="00104B0C">
        <w:rPr>
          <w:rFonts w:ascii="Times New Roman" w:hAnsi="Times New Roman" w:cs="Times New Roman"/>
          <w:sz w:val="24"/>
          <w:szCs w:val="24"/>
        </w:rPr>
        <w:t>)</w:t>
      </w:r>
      <w:bookmarkEnd w:id="3"/>
    </w:p>
    <w:p w14:paraId="6349FE6C"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Seção II</w:t>
      </w:r>
    </w:p>
    <w:p w14:paraId="28B26015" w14:textId="363B29C1"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Das Substituições</w:t>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r>
      <w:r w:rsidR="00104B0C">
        <w:rPr>
          <w:rFonts w:ascii="Times New Roman" w:hAnsi="Times New Roman" w:cs="Times New Roman"/>
          <w:sz w:val="24"/>
          <w:szCs w:val="24"/>
        </w:rPr>
        <w:tab/>
        <w:t xml:space="preserve">   (</w:t>
      </w:r>
      <w:r w:rsidR="00104B0C" w:rsidRPr="00104B0C">
        <w:rPr>
          <w:rFonts w:ascii="Times New Roman" w:hAnsi="Times New Roman" w:cs="Times New Roman"/>
          <w:sz w:val="24"/>
          <w:szCs w:val="24"/>
        </w:rPr>
        <w:t>Artigo 3</w:t>
      </w:r>
      <w:r w:rsidR="0014702E">
        <w:rPr>
          <w:rFonts w:ascii="Times New Roman" w:hAnsi="Times New Roman" w:cs="Times New Roman"/>
          <w:sz w:val="24"/>
          <w:szCs w:val="24"/>
        </w:rPr>
        <w:t>3</w:t>
      </w:r>
      <w:r w:rsidR="00104B0C">
        <w:rPr>
          <w:rFonts w:ascii="Times New Roman" w:hAnsi="Times New Roman" w:cs="Times New Roman"/>
          <w:sz w:val="24"/>
          <w:szCs w:val="24"/>
        </w:rPr>
        <w:t xml:space="preserve"> e 3</w:t>
      </w:r>
      <w:r w:rsidR="0014702E">
        <w:rPr>
          <w:rFonts w:ascii="Times New Roman" w:hAnsi="Times New Roman" w:cs="Times New Roman"/>
          <w:sz w:val="24"/>
          <w:szCs w:val="24"/>
        </w:rPr>
        <w:t>4</w:t>
      </w:r>
      <w:r w:rsidR="00104B0C" w:rsidRPr="00104B0C">
        <w:rPr>
          <w:rFonts w:ascii="Times New Roman" w:hAnsi="Times New Roman" w:cs="Times New Roman"/>
          <w:sz w:val="24"/>
          <w:szCs w:val="24"/>
        </w:rPr>
        <w:t>)</w:t>
      </w:r>
    </w:p>
    <w:p w14:paraId="5E1CE037" w14:textId="77777777" w:rsidR="00D41F8D" w:rsidRPr="00D41F8D" w:rsidRDefault="00D41F8D" w:rsidP="00D41F8D">
      <w:pPr>
        <w:jc w:val="center"/>
        <w:rPr>
          <w:rFonts w:ascii="Times New Roman" w:hAnsi="Times New Roman" w:cs="Times New Roman"/>
          <w:b/>
          <w:bCs/>
          <w:sz w:val="24"/>
          <w:szCs w:val="24"/>
        </w:rPr>
      </w:pPr>
      <w:r w:rsidRPr="00D41F8D">
        <w:rPr>
          <w:rFonts w:ascii="Times New Roman" w:hAnsi="Times New Roman" w:cs="Times New Roman"/>
          <w:b/>
          <w:bCs/>
          <w:sz w:val="24"/>
          <w:szCs w:val="24"/>
        </w:rPr>
        <w:t>TÍTULO IV</w:t>
      </w:r>
    </w:p>
    <w:p w14:paraId="14D28EFA"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Do Processo Eleitoral</w:t>
      </w:r>
    </w:p>
    <w:p w14:paraId="6CC3BCFF"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w:t>
      </w:r>
    </w:p>
    <w:p w14:paraId="2C367AF9" w14:textId="238281CF" w:rsidR="00D41F8D" w:rsidRPr="00D41F8D" w:rsidRDefault="00D41F8D" w:rsidP="00D41F8D">
      <w:pPr>
        <w:rPr>
          <w:rFonts w:ascii="Times New Roman" w:hAnsi="Times New Roman" w:cs="Times New Roman"/>
          <w:b/>
          <w:bCs/>
          <w:sz w:val="24"/>
          <w:szCs w:val="24"/>
        </w:rPr>
      </w:pPr>
      <w:r w:rsidRPr="00D41F8D">
        <w:rPr>
          <w:rFonts w:ascii="Times New Roman" w:hAnsi="Times New Roman" w:cs="Times New Roman"/>
          <w:b/>
          <w:bCs/>
          <w:sz w:val="24"/>
          <w:szCs w:val="24"/>
        </w:rPr>
        <w:t>Do Processo Eleitoral</w:t>
      </w:r>
      <w:r w:rsidR="00104B0C">
        <w:rPr>
          <w:rFonts w:ascii="Times New Roman" w:hAnsi="Times New Roman" w:cs="Times New Roman"/>
          <w:b/>
          <w:bCs/>
          <w:sz w:val="24"/>
          <w:szCs w:val="24"/>
        </w:rPr>
        <w:t xml:space="preserve">    </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bookmarkStart w:id="4" w:name="_Hlk189734408"/>
      <w:r w:rsidR="00104B0C" w:rsidRPr="00507532">
        <w:rPr>
          <w:rFonts w:ascii="Times New Roman" w:hAnsi="Times New Roman" w:cs="Times New Roman"/>
          <w:sz w:val="24"/>
          <w:szCs w:val="24"/>
        </w:rPr>
        <w:t xml:space="preserve">(Artigo </w:t>
      </w:r>
      <w:r w:rsidR="0014702E">
        <w:rPr>
          <w:rFonts w:ascii="Times New Roman" w:hAnsi="Times New Roman" w:cs="Times New Roman"/>
          <w:sz w:val="24"/>
          <w:szCs w:val="24"/>
        </w:rPr>
        <w:t>35</w:t>
      </w:r>
      <w:r w:rsidR="00104B0C" w:rsidRPr="00507532">
        <w:rPr>
          <w:rFonts w:ascii="Times New Roman" w:hAnsi="Times New Roman" w:cs="Times New Roman"/>
          <w:sz w:val="24"/>
          <w:szCs w:val="24"/>
        </w:rPr>
        <w:t>)</w:t>
      </w:r>
      <w:bookmarkEnd w:id="4"/>
    </w:p>
    <w:p w14:paraId="41187182" w14:textId="77777777" w:rsidR="00D41F8D" w:rsidRPr="00D41F8D" w:rsidRDefault="00D41F8D" w:rsidP="00D41F8D">
      <w:pPr>
        <w:jc w:val="center"/>
        <w:rPr>
          <w:rFonts w:ascii="Times New Roman" w:hAnsi="Times New Roman" w:cs="Times New Roman"/>
          <w:b/>
          <w:bCs/>
          <w:sz w:val="24"/>
          <w:szCs w:val="24"/>
        </w:rPr>
      </w:pPr>
      <w:r w:rsidRPr="00D41F8D">
        <w:rPr>
          <w:rFonts w:ascii="Times New Roman" w:hAnsi="Times New Roman" w:cs="Times New Roman"/>
          <w:b/>
          <w:bCs/>
          <w:sz w:val="24"/>
          <w:szCs w:val="24"/>
        </w:rPr>
        <w:t>TÍTULO V</w:t>
      </w:r>
    </w:p>
    <w:p w14:paraId="61C753E7"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Do Patrimônio, Receitas, Despesas e Distribuição de Recursos</w:t>
      </w:r>
    </w:p>
    <w:p w14:paraId="36EAB04B"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w:t>
      </w:r>
    </w:p>
    <w:p w14:paraId="6479EBE2" w14:textId="351196C1" w:rsidR="00D41F8D" w:rsidRPr="00D41F8D" w:rsidRDefault="00D41F8D" w:rsidP="00D41F8D">
      <w:pPr>
        <w:rPr>
          <w:rFonts w:ascii="Times New Roman" w:hAnsi="Times New Roman" w:cs="Times New Roman"/>
          <w:b/>
          <w:bCs/>
          <w:sz w:val="24"/>
          <w:szCs w:val="24"/>
        </w:rPr>
      </w:pPr>
      <w:r w:rsidRPr="00D41F8D">
        <w:rPr>
          <w:rFonts w:ascii="Times New Roman" w:hAnsi="Times New Roman" w:cs="Times New Roman"/>
          <w:b/>
          <w:bCs/>
          <w:sz w:val="24"/>
          <w:szCs w:val="24"/>
        </w:rPr>
        <w:t>Do Patrimonio</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t xml:space="preserve">   </w:t>
      </w:r>
      <w:r w:rsidR="00104B0C" w:rsidRPr="00507532">
        <w:rPr>
          <w:rFonts w:ascii="Times New Roman" w:hAnsi="Times New Roman" w:cs="Times New Roman"/>
          <w:sz w:val="24"/>
          <w:szCs w:val="24"/>
        </w:rPr>
        <w:t xml:space="preserve">(Artigo </w:t>
      </w:r>
      <w:r w:rsidR="0014702E">
        <w:rPr>
          <w:rFonts w:ascii="Times New Roman" w:hAnsi="Times New Roman" w:cs="Times New Roman"/>
          <w:sz w:val="24"/>
          <w:szCs w:val="24"/>
        </w:rPr>
        <w:t>36</w:t>
      </w:r>
      <w:r w:rsidR="00104B0C" w:rsidRPr="00507532">
        <w:rPr>
          <w:rFonts w:ascii="Times New Roman" w:hAnsi="Times New Roman" w:cs="Times New Roman"/>
          <w:sz w:val="24"/>
          <w:szCs w:val="24"/>
        </w:rPr>
        <w:t xml:space="preserve"> e </w:t>
      </w:r>
      <w:r w:rsidR="0014702E">
        <w:rPr>
          <w:rFonts w:ascii="Times New Roman" w:hAnsi="Times New Roman" w:cs="Times New Roman"/>
          <w:sz w:val="24"/>
          <w:szCs w:val="24"/>
        </w:rPr>
        <w:t>37</w:t>
      </w:r>
      <w:r w:rsidR="00104B0C" w:rsidRPr="00507532">
        <w:rPr>
          <w:rFonts w:ascii="Times New Roman" w:hAnsi="Times New Roman" w:cs="Times New Roman"/>
          <w:sz w:val="24"/>
          <w:szCs w:val="24"/>
        </w:rPr>
        <w:t>)</w:t>
      </w:r>
    </w:p>
    <w:p w14:paraId="345B379C"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II</w:t>
      </w:r>
    </w:p>
    <w:p w14:paraId="2A7134D7" w14:textId="4BAEA398" w:rsidR="00D41F8D" w:rsidRPr="00507532" w:rsidRDefault="00D41F8D" w:rsidP="00D41F8D">
      <w:pPr>
        <w:rPr>
          <w:rFonts w:ascii="Times New Roman" w:hAnsi="Times New Roman" w:cs="Times New Roman"/>
          <w:sz w:val="24"/>
          <w:szCs w:val="24"/>
        </w:rPr>
      </w:pPr>
      <w:r w:rsidRPr="00D41F8D">
        <w:rPr>
          <w:rFonts w:ascii="Times New Roman" w:hAnsi="Times New Roman" w:cs="Times New Roman"/>
          <w:b/>
          <w:bCs/>
          <w:sz w:val="24"/>
          <w:szCs w:val="24"/>
        </w:rPr>
        <w:t>Das Receitas</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sidRPr="00507532">
        <w:rPr>
          <w:rFonts w:ascii="Times New Roman" w:hAnsi="Times New Roman" w:cs="Times New Roman"/>
          <w:sz w:val="24"/>
          <w:szCs w:val="24"/>
        </w:rPr>
        <w:t xml:space="preserve">(Artigo </w:t>
      </w:r>
      <w:r w:rsidR="0014702E">
        <w:rPr>
          <w:rFonts w:ascii="Times New Roman" w:hAnsi="Times New Roman" w:cs="Times New Roman"/>
          <w:sz w:val="24"/>
          <w:szCs w:val="24"/>
        </w:rPr>
        <w:t>38</w:t>
      </w:r>
      <w:r w:rsidR="00104B0C" w:rsidRPr="00507532">
        <w:rPr>
          <w:rFonts w:ascii="Times New Roman" w:hAnsi="Times New Roman" w:cs="Times New Roman"/>
          <w:sz w:val="24"/>
          <w:szCs w:val="24"/>
        </w:rPr>
        <w:t>)</w:t>
      </w:r>
    </w:p>
    <w:p w14:paraId="5404D56D"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III</w:t>
      </w:r>
    </w:p>
    <w:p w14:paraId="587C8EB6" w14:textId="6A3B59FC" w:rsidR="00D41F8D" w:rsidRPr="00507532" w:rsidRDefault="00D41F8D" w:rsidP="00D41F8D">
      <w:pPr>
        <w:rPr>
          <w:rFonts w:ascii="Times New Roman" w:hAnsi="Times New Roman" w:cs="Times New Roman"/>
          <w:sz w:val="24"/>
          <w:szCs w:val="24"/>
        </w:rPr>
      </w:pPr>
      <w:r w:rsidRPr="00D41F8D">
        <w:rPr>
          <w:rFonts w:ascii="Times New Roman" w:hAnsi="Times New Roman" w:cs="Times New Roman"/>
          <w:b/>
          <w:bCs/>
          <w:sz w:val="24"/>
          <w:szCs w:val="24"/>
        </w:rPr>
        <w:t>Das Despesas</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sidRPr="00507532">
        <w:rPr>
          <w:rFonts w:ascii="Times New Roman" w:hAnsi="Times New Roman" w:cs="Times New Roman"/>
          <w:sz w:val="24"/>
          <w:szCs w:val="24"/>
        </w:rPr>
        <w:t xml:space="preserve">(Artigo </w:t>
      </w:r>
      <w:r w:rsidR="0014702E">
        <w:rPr>
          <w:rFonts w:ascii="Times New Roman" w:hAnsi="Times New Roman" w:cs="Times New Roman"/>
          <w:sz w:val="24"/>
          <w:szCs w:val="24"/>
        </w:rPr>
        <w:t>39</w:t>
      </w:r>
      <w:r w:rsidR="00104B0C" w:rsidRPr="00507532">
        <w:rPr>
          <w:rFonts w:ascii="Times New Roman" w:hAnsi="Times New Roman" w:cs="Times New Roman"/>
          <w:sz w:val="24"/>
          <w:szCs w:val="24"/>
        </w:rPr>
        <w:t>)</w:t>
      </w:r>
    </w:p>
    <w:p w14:paraId="3D7BCD56" w14:textId="77777777" w:rsidR="00D41F8D" w:rsidRPr="00D41F8D" w:rsidRDefault="00D41F8D" w:rsidP="00D41F8D">
      <w:pPr>
        <w:jc w:val="center"/>
        <w:rPr>
          <w:rFonts w:ascii="Times New Roman" w:hAnsi="Times New Roman" w:cs="Times New Roman"/>
          <w:b/>
          <w:bCs/>
          <w:sz w:val="24"/>
          <w:szCs w:val="24"/>
        </w:rPr>
      </w:pPr>
      <w:r w:rsidRPr="00D41F8D">
        <w:rPr>
          <w:rFonts w:ascii="Times New Roman" w:hAnsi="Times New Roman" w:cs="Times New Roman"/>
          <w:b/>
          <w:bCs/>
          <w:sz w:val="24"/>
          <w:szCs w:val="24"/>
        </w:rPr>
        <w:t>TÍTULO VI</w:t>
      </w:r>
    </w:p>
    <w:p w14:paraId="51812153"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w:t>
      </w:r>
    </w:p>
    <w:p w14:paraId="61E8591F" w14:textId="3A8B0CA9" w:rsidR="00D41F8D" w:rsidRPr="00D41F8D" w:rsidRDefault="00D41F8D" w:rsidP="00D41F8D">
      <w:pPr>
        <w:rPr>
          <w:rFonts w:ascii="Times New Roman" w:hAnsi="Times New Roman" w:cs="Times New Roman"/>
          <w:b/>
          <w:bCs/>
          <w:sz w:val="24"/>
          <w:szCs w:val="24"/>
        </w:rPr>
      </w:pPr>
      <w:r w:rsidRPr="00D41F8D">
        <w:rPr>
          <w:rFonts w:ascii="Times New Roman" w:hAnsi="Times New Roman" w:cs="Times New Roman"/>
          <w:b/>
          <w:bCs/>
          <w:sz w:val="24"/>
          <w:szCs w:val="24"/>
        </w:rPr>
        <w:t>Das Disposições Gerais</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sidRPr="00507532">
        <w:rPr>
          <w:rFonts w:ascii="Times New Roman" w:hAnsi="Times New Roman" w:cs="Times New Roman"/>
          <w:sz w:val="24"/>
          <w:szCs w:val="24"/>
        </w:rPr>
        <w:t>(Artigo 4</w:t>
      </w:r>
      <w:r w:rsidR="0014702E">
        <w:rPr>
          <w:rFonts w:ascii="Times New Roman" w:hAnsi="Times New Roman" w:cs="Times New Roman"/>
          <w:sz w:val="24"/>
          <w:szCs w:val="24"/>
        </w:rPr>
        <w:t>0</w:t>
      </w:r>
      <w:r w:rsidR="00104B0C" w:rsidRPr="00507532">
        <w:rPr>
          <w:rFonts w:ascii="Times New Roman" w:hAnsi="Times New Roman" w:cs="Times New Roman"/>
          <w:sz w:val="24"/>
          <w:szCs w:val="24"/>
        </w:rPr>
        <w:t xml:space="preserve"> ao 4</w:t>
      </w:r>
      <w:r w:rsidR="0014702E">
        <w:rPr>
          <w:rFonts w:ascii="Times New Roman" w:hAnsi="Times New Roman" w:cs="Times New Roman"/>
          <w:sz w:val="24"/>
          <w:szCs w:val="24"/>
        </w:rPr>
        <w:t>3</w:t>
      </w:r>
      <w:r w:rsidR="00104B0C" w:rsidRPr="00507532">
        <w:rPr>
          <w:rFonts w:ascii="Times New Roman" w:hAnsi="Times New Roman" w:cs="Times New Roman"/>
          <w:sz w:val="24"/>
          <w:szCs w:val="24"/>
        </w:rPr>
        <w:t>)</w:t>
      </w:r>
    </w:p>
    <w:p w14:paraId="29AFF0A6" w14:textId="77777777" w:rsidR="00D41F8D" w:rsidRPr="00D41F8D" w:rsidRDefault="00D41F8D" w:rsidP="00D41F8D">
      <w:pPr>
        <w:rPr>
          <w:rFonts w:ascii="Times New Roman" w:hAnsi="Times New Roman" w:cs="Times New Roman"/>
          <w:sz w:val="24"/>
          <w:szCs w:val="24"/>
        </w:rPr>
      </w:pPr>
      <w:r w:rsidRPr="00D41F8D">
        <w:rPr>
          <w:rFonts w:ascii="Times New Roman" w:hAnsi="Times New Roman" w:cs="Times New Roman"/>
          <w:sz w:val="24"/>
          <w:szCs w:val="24"/>
        </w:rPr>
        <w:t>Capítulo II</w:t>
      </w:r>
    </w:p>
    <w:p w14:paraId="1A3B46A8" w14:textId="7077F2A5" w:rsidR="00D41F8D" w:rsidRPr="00507532" w:rsidRDefault="00D41F8D" w:rsidP="00D41F8D">
      <w:pPr>
        <w:rPr>
          <w:rFonts w:ascii="Times New Roman" w:hAnsi="Times New Roman" w:cs="Times New Roman"/>
          <w:sz w:val="24"/>
          <w:szCs w:val="24"/>
        </w:rPr>
      </w:pPr>
      <w:r w:rsidRPr="00D41F8D">
        <w:rPr>
          <w:rFonts w:ascii="Times New Roman" w:hAnsi="Times New Roman" w:cs="Times New Roman"/>
          <w:b/>
          <w:bCs/>
          <w:sz w:val="24"/>
          <w:szCs w:val="24"/>
        </w:rPr>
        <w:t>Das Disposições Finais</w:t>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Pr>
          <w:rFonts w:ascii="Times New Roman" w:hAnsi="Times New Roman" w:cs="Times New Roman"/>
          <w:b/>
          <w:bCs/>
          <w:sz w:val="24"/>
          <w:szCs w:val="24"/>
        </w:rPr>
        <w:tab/>
      </w:r>
      <w:r w:rsidR="00104B0C" w:rsidRPr="00507532">
        <w:rPr>
          <w:rFonts w:ascii="Times New Roman" w:hAnsi="Times New Roman" w:cs="Times New Roman"/>
          <w:sz w:val="24"/>
          <w:szCs w:val="24"/>
        </w:rPr>
        <w:t xml:space="preserve">           (Artigo 4</w:t>
      </w:r>
      <w:r w:rsidR="0014702E">
        <w:rPr>
          <w:rFonts w:ascii="Times New Roman" w:hAnsi="Times New Roman" w:cs="Times New Roman"/>
          <w:sz w:val="24"/>
          <w:szCs w:val="24"/>
        </w:rPr>
        <w:t>4</w:t>
      </w:r>
      <w:r w:rsidR="00104B0C" w:rsidRPr="00507532">
        <w:rPr>
          <w:rFonts w:ascii="Times New Roman" w:hAnsi="Times New Roman" w:cs="Times New Roman"/>
          <w:sz w:val="24"/>
          <w:szCs w:val="24"/>
        </w:rPr>
        <w:t>)</w:t>
      </w:r>
    </w:p>
    <w:p w14:paraId="25D70365" w14:textId="77777777" w:rsidR="002753B6" w:rsidRDefault="002753B6" w:rsidP="002753B6"/>
    <w:p w14:paraId="6FAF0660" w14:textId="77777777" w:rsidR="00954D66" w:rsidRDefault="00954D66" w:rsidP="002753B6"/>
    <w:p w14:paraId="668B9E37" w14:textId="77777777" w:rsidR="00954D66" w:rsidRDefault="00954D66" w:rsidP="002753B6"/>
    <w:p w14:paraId="633E9085" w14:textId="122A8A8D" w:rsidR="002753B6" w:rsidRDefault="002753B6" w:rsidP="00046260">
      <w:pPr>
        <w:jc w:val="center"/>
        <w:rPr>
          <w:rFonts w:ascii="Times New Roman" w:hAnsi="Times New Roman" w:cs="Times New Roman"/>
          <w:sz w:val="24"/>
          <w:szCs w:val="24"/>
        </w:rPr>
      </w:pPr>
      <w:r w:rsidRPr="00852D4A">
        <w:rPr>
          <w:rFonts w:ascii="Times New Roman" w:hAnsi="Times New Roman" w:cs="Times New Roman"/>
          <w:b/>
          <w:bCs/>
          <w:sz w:val="24"/>
          <w:szCs w:val="24"/>
        </w:rPr>
        <w:lastRenderedPageBreak/>
        <w:t>SINDICATO NACIONAL DOS ANALISTAS-TRIBUTÁRIOS DA RECEITA – SINDIRECEITA - DS/</w:t>
      </w:r>
      <w:r w:rsidR="00046260" w:rsidRPr="00046260">
        <w:rPr>
          <w:rFonts w:ascii="Times New Roman" w:hAnsi="Times New Roman" w:cs="Times New Roman"/>
          <w:b/>
          <w:bCs/>
          <w:color w:val="EE0000"/>
          <w:sz w:val="24"/>
          <w:szCs w:val="24"/>
        </w:rPr>
        <w:t xml:space="preserve"> </w:t>
      </w:r>
      <w:r w:rsidR="00046260">
        <w:rPr>
          <w:rFonts w:ascii="Times New Roman" w:hAnsi="Times New Roman" w:cs="Times New Roman"/>
          <w:b/>
          <w:bCs/>
          <w:color w:val="EE0000"/>
          <w:sz w:val="24"/>
          <w:szCs w:val="24"/>
        </w:rPr>
        <w:t>xxxxxxxxxx</w:t>
      </w:r>
    </w:p>
    <w:p w14:paraId="33E66CBA" w14:textId="77777777" w:rsidR="006A4364" w:rsidRPr="00852D4A" w:rsidRDefault="006A4364" w:rsidP="002753B6">
      <w:pPr>
        <w:rPr>
          <w:rFonts w:ascii="Times New Roman" w:hAnsi="Times New Roman" w:cs="Times New Roman"/>
          <w:sz w:val="24"/>
          <w:szCs w:val="24"/>
        </w:rPr>
      </w:pPr>
    </w:p>
    <w:p w14:paraId="723B34B3" w14:textId="77777777" w:rsidR="002753B6" w:rsidRPr="00852D4A" w:rsidRDefault="002753B6" w:rsidP="002753B6">
      <w:pPr>
        <w:jc w:val="center"/>
        <w:rPr>
          <w:rFonts w:ascii="Times New Roman" w:hAnsi="Times New Roman" w:cs="Times New Roman"/>
          <w:b/>
          <w:bCs/>
          <w:sz w:val="24"/>
          <w:szCs w:val="24"/>
        </w:rPr>
      </w:pPr>
      <w:r w:rsidRPr="00852D4A">
        <w:rPr>
          <w:rFonts w:ascii="Times New Roman" w:hAnsi="Times New Roman" w:cs="Times New Roman"/>
          <w:b/>
          <w:bCs/>
          <w:sz w:val="24"/>
          <w:szCs w:val="24"/>
        </w:rPr>
        <w:t>REGIMENTO INTERNO</w:t>
      </w:r>
    </w:p>
    <w:p w14:paraId="13B3A4B3" w14:textId="77777777" w:rsidR="002753B6" w:rsidRPr="00852D4A" w:rsidRDefault="002753B6" w:rsidP="002753B6">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I</w:t>
      </w:r>
    </w:p>
    <w:p w14:paraId="4DF210D5" w14:textId="69084A6D" w:rsidR="002753B6" w:rsidRPr="00852D4A" w:rsidRDefault="002753B6" w:rsidP="00D97B7B">
      <w:pPr>
        <w:jc w:val="center"/>
        <w:rPr>
          <w:rFonts w:ascii="Times New Roman" w:hAnsi="Times New Roman" w:cs="Times New Roman"/>
          <w:b/>
          <w:bCs/>
          <w:sz w:val="24"/>
          <w:szCs w:val="24"/>
        </w:rPr>
      </w:pPr>
      <w:r w:rsidRPr="00852D4A">
        <w:rPr>
          <w:rFonts w:ascii="Times New Roman" w:hAnsi="Times New Roman" w:cs="Times New Roman"/>
          <w:b/>
          <w:bCs/>
          <w:sz w:val="24"/>
          <w:szCs w:val="24"/>
        </w:rPr>
        <w:t xml:space="preserve">Da Delegacia Sindical em </w:t>
      </w:r>
      <w:r w:rsidR="00046260">
        <w:rPr>
          <w:rFonts w:ascii="Times New Roman" w:hAnsi="Times New Roman" w:cs="Times New Roman"/>
          <w:b/>
          <w:bCs/>
          <w:color w:val="EE0000"/>
          <w:sz w:val="24"/>
          <w:szCs w:val="24"/>
        </w:rPr>
        <w:t>xxxxxxxxxx</w:t>
      </w:r>
      <w:r w:rsidR="00046260" w:rsidRPr="00852D4A">
        <w:rPr>
          <w:rFonts w:ascii="Times New Roman" w:hAnsi="Times New Roman" w:cs="Times New Roman"/>
          <w:b/>
          <w:bCs/>
          <w:sz w:val="24"/>
          <w:szCs w:val="24"/>
        </w:rPr>
        <w:t xml:space="preserve"> </w:t>
      </w:r>
      <w:r w:rsidRPr="00852D4A">
        <w:rPr>
          <w:rFonts w:ascii="Times New Roman" w:hAnsi="Times New Roman" w:cs="Times New Roman"/>
          <w:b/>
          <w:bCs/>
          <w:sz w:val="24"/>
          <w:szCs w:val="24"/>
        </w:rPr>
        <w:t>do Sindicato Nacional dos Analistas-Tributários da Receita Federal do Brasil</w:t>
      </w:r>
    </w:p>
    <w:p w14:paraId="7886963D" w14:textId="77777777" w:rsidR="002753B6" w:rsidRPr="00852D4A" w:rsidRDefault="002753B6" w:rsidP="00D97B7B">
      <w:pPr>
        <w:jc w:val="center"/>
        <w:rPr>
          <w:rFonts w:ascii="Times New Roman" w:hAnsi="Times New Roman" w:cs="Times New Roman"/>
          <w:b/>
          <w:bCs/>
          <w:sz w:val="24"/>
          <w:szCs w:val="24"/>
        </w:rPr>
      </w:pPr>
      <w:bookmarkStart w:id="5" w:name="_Hlk189728425"/>
      <w:r w:rsidRPr="00852D4A">
        <w:rPr>
          <w:rFonts w:ascii="Times New Roman" w:hAnsi="Times New Roman" w:cs="Times New Roman"/>
          <w:b/>
          <w:bCs/>
          <w:sz w:val="24"/>
          <w:szCs w:val="24"/>
        </w:rPr>
        <w:t>Capítulo I</w:t>
      </w:r>
    </w:p>
    <w:p w14:paraId="5E3E892F" w14:textId="77777777" w:rsidR="002753B6" w:rsidRPr="00852D4A" w:rsidRDefault="002753B6" w:rsidP="00D97B7B">
      <w:pPr>
        <w:jc w:val="center"/>
        <w:rPr>
          <w:rFonts w:ascii="Times New Roman" w:hAnsi="Times New Roman" w:cs="Times New Roman"/>
          <w:b/>
          <w:bCs/>
          <w:sz w:val="24"/>
          <w:szCs w:val="24"/>
        </w:rPr>
      </w:pPr>
      <w:r w:rsidRPr="00852D4A">
        <w:rPr>
          <w:rFonts w:ascii="Times New Roman" w:hAnsi="Times New Roman" w:cs="Times New Roman"/>
          <w:b/>
          <w:bCs/>
          <w:sz w:val="24"/>
          <w:szCs w:val="24"/>
        </w:rPr>
        <w:t>Da Entidade, Sede, Duração e Seus Fins</w:t>
      </w:r>
    </w:p>
    <w:bookmarkEnd w:id="5"/>
    <w:p w14:paraId="71BA0D47" w14:textId="77777777" w:rsidR="00FD58F3" w:rsidRPr="00852D4A" w:rsidRDefault="00FD58F3" w:rsidP="00D97B7B">
      <w:pPr>
        <w:jc w:val="center"/>
        <w:rPr>
          <w:rFonts w:ascii="Times New Roman" w:hAnsi="Times New Roman" w:cs="Times New Roman"/>
          <w:b/>
          <w:bCs/>
          <w:sz w:val="24"/>
          <w:szCs w:val="24"/>
        </w:rPr>
      </w:pPr>
    </w:p>
    <w:p w14:paraId="2021C6FD" w14:textId="7BD207B5" w:rsidR="002753B6" w:rsidRPr="00046260" w:rsidRDefault="002753B6" w:rsidP="00D97B7B">
      <w:pPr>
        <w:jc w:val="both"/>
        <w:rPr>
          <w:rFonts w:ascii="Times New Roman" w:hAnsi="Times New Roman" w:cs="Times New Roman"/>
          <w:b/>
          <w:bCs/>
          <w:sz w:val="24"/>
          <w:szCs w:val="24"/>
          <w:u w:val="single"/>
        </w:rPr>
      </w:pPr>
      <w:r w:rsidRPr="00852D4A">
        <w:rPr>
          <w:rFonts w:ascii="Times New Roman" w:hAnsi="Times New Roman" w:cs="Times New Roman"/>
          <w:sz w:val="24"/>
          <w:szCs w:val="24"/>
        </w:rPr>
        <w:t xml:space="preserve">Artigo 1º - A Delegacia Sindical de </w:t>
      </w:r>
      <w:r w:rsidR="00046260">
        <w:rPr>
          <w:rFonts w:ascii="Times New Roman" w:hAnsi="Times New Roman" w:cs="Times New Roman"/>
          <w:b/>
          <w:bCs/>
          <w:color w:val="EE0000"/>
          <w:sz w:val="24"/>
          <w:szCs w:val="24"/>
        </w:rPr>
        <w:t>xxxxxxxxxx</w:t>
      </w:r>
      <w:r w:rsidR="00046260" w:rsidRPr="00852D4A">
        <w:rPr>
          <w:rFonts w:ascii="Times New Roman" w:hAnsi="Times New Roman" w:cs="Times New Roman"/>
          <w:sz w:val="24"/>
          <w:szCs w:val="24"/>
        </w:rPr>
        <w:t xml:space="preserve"> </w:t>
      </w:r>
      <w:r w:rsidRPr="00852D4A">
        <w:rPr>
          <w:rFonts w:ascii="Times New Roman" w:hAnsi="Times New Roman" w:cs="Times New Roman"/>
          <w:sz w:val="24"/>
          <w:szCs w:val="24"/>
        </w:rPr>
        <w:t>é o órgão executivo local do Sindicato Nacional dos Analistas-Tributários da Receita Federal do Brasil – SINDIRECEITA, inscrita no CPJ/MF sob o nº 37.116.985/</w:t>
      </w:r>
      <w:r w:rsidR="00046260" w:rsidRPr="00046260">
        <w:rPr>
          <w:rFonts w:ascii="Times New Roman" w:hAnsi="Times New Roman" w:cs="Times New Roman"/>
          <w:color w:val="EE0000"/>
          <w:sz w:val="24"/>
          <w:szCs w:val="24"/>
        </w:rPr>
        <w:t>xxxx-xx</w:t>
      </w:r>
      <w:r w:rsidRPr="00852D4A">
        <w:rPr>
          <w:rFonts w:ascii="Times New Roman" w:hAnsi="Times New Roman" w:cs="Times New Roman"/>
          <w:sz w:val="24"/>
          <w:szCs w:val="24"/>
        </w:rPr>
        <w:t>, com sede e foro em</w:t>
      </w:r>
      <w:r w:rsidR="00046260">
        <w:rPr>
          <w:rFonts w:ascii="Times New Roman" w:hAnsi="Times New Roman" w:cs="Times New Roman"/>
          <w:sz w:val="24"/>
          <w:szCs w:val="24"/>
        </w:rPr>
        <w:t xml:space="preserve"> (</w:t>
      </w:r>
      <w:r w:rsidR="00046260">
        <w:rPr>
          <w:rFonts w:ascii="Times New Roman" w:hAnsi="Times New Roman" w:cs="Times New Roman"/>
          <w:color w:val="EE0000"/>
          <w:sz w:val="24"/>
          <w:szCs w:val="24"/>
        </w:rPr>
        <w:t>ENDEREÇO COMPLETO)</w:t>
      </w:r>
      <w:r w:rsidRPr="00852D4A">
        <w:rPr>
          <w:rFonts w:ascii="Times New Roman" w:hAnsi="Times New Roman" w:cs="Times New Roman"/>
          <w:sz w:val="24"/>
          <w:szCs w:val="24"/>
        </w:rPr>
        <w:t xml:space="preserve">, com circunscrição de competência em todo o </w:t>
      </w:r>
      <w:r w:rsidR="00046260">
        <w:rPr>
          <w:rFonts w:ascii="Times New Roman" w:hAnsi="Times New Roman" w:cs="Times New Roman"/>
          <w:b/>
          <w:bCs/>
          <w:color w:val="EE0000"/>
          <w:sz w:val="24"/>
          <w:szCs w:val="24"/>
        </w:rPr>
        <w:t>xxxxxxxxxx</w:t>
      </w:r>
      <w:r w:rsidRPr="00852D4A">
        <w:rPr>
          <w:rFonts w:ascii="Times New Roman" w:hAnsi="Times New Roman" w:cs="Times New Roman"/>
          <w:sz w:val="24"/>
          <w:szCs w:val="24"/>
        </w:rPr>
        <w:t xml:space="preserve">, constituída por tempo indeterminado, número de filiados ilimitado, regendo-se pelo Estatuto do  Sindicato Nacional dos Analistas-Tributários da Receita Federal do Brasil – SINDIRECEITA, por este Regimento Interno, </w:t>
      </w:r>
      <w:r w:rsidRPr="00046260">
        <w:rPr>
          <w:rFonts w:ascii="Times New Roman" w:hAnsi="Times New Roman" w:cs="Times New Roman"/>
          <w:b/>
          <w:bCs/>
          <w:sz w:val="24"/>
          <w:szCs w:val="24"/>
        </w:rPr>
        <w:t>atualizado conforme alterações estatutárias na XVII Assembleia Geral Nacional em Salvador</w:t>
      </w:r>
      <w:r w:rsidR="007F2877" w:rsidRPr="00046260">
        <w:rPr>
          <w:rFonts w:ascii="Times New Roman" w:hAnsi="Times New Roman" w:cs="Times New Roman"/>
          <w:b/>
          <w:bCs/>
          <w:sz w:val="24"/>
          <w:szCs w:val="24"/>
        </w:rPr>
        <w:t xml:space="preserve"> – </w:t>
      </w:r>
      <w:r w:rsidR="00AE3FB4" w:rsidRPr="00046260">
        <w:rPr>
          <w:rFonts w:ascii="Times New Roman" w:hAnsi="Times New Roman" w:cs="Times New Roman"/>
          <w:b/>
          <w:bCs/>
          <w:sz w:val="24"/>
          <w:szCs w:val="24"/>
        </w:rPr>
        <w:t>BA,</w:t>
      </w:r>
      <w:r w:rsidR="007F2877" w:rsidRPr="00046260">
        <w:rPr>
          <w:rFonts w:ascii="Times New Roman" w:hAnsi="Times New Roman" w:cs="Times New Roman"/>
          <w:b/>
          <w:bCs/>
          <w:sz w:val="24"/>
          <w:szCs w:val="24"/>
        </w:rPr>
        <w:t xml:space="preserve"> realizada no período de</w:t>
      </w:r>
      <w:r w:rsidR="00AE3FB4" w:rsidRPr="00046260">
        <w:rPr>
          <w:rFonts w:ascii="Times New Roman" w:hAnsi="Times New Roman" w:cs="Times New Roman"/>
          <w:b/>
          <w:bCs/>
          <w:sz w:val="24"/>
          <w:szCs w:val="24"/>
        </w:rPr>
        <w:t xml:space="preserve"> 02 a 06 de setembro de 2024.</w:t>
      </w:r>
    </w:p>
    <w:p w14:paraId="6503352D" w14:textId="77777777" w:rsidR="002753B6" w:rsidRPr="00852D4A" w:rsidRDefault="002753B6" w:rsidP="00D97B7B">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w:t>
      </w:r>
    </w:p>
    <w:p w14:paraId="7FD2CD6B" w14:textId="1F858F5C" w:rsidR="00FD58F3" w:rsidRPr="00852D4A" w:rsidRDefault="00FD58F3" w:rsidP="00D97B7B">
      <w:pPr>
        <w:jc w:val="center"/>
        <w:rPr>
          <w:rFonts w:ascii="Times New Roman" w:hAnsi="Times New Roman" w:cs="Times New Roman"/>
          <w:b/>
          <w:bCs/>
          <w:sz w:val="24"/>
          <w:szCs w:val="24"/>
        </w:rPr>
      </w:pPr>
      <w:r w:rsidRPr="00852D4A">
        <w:rPr>
          <w:rFonts w:ascii="Times New Roman" w:hAnsi="Times New Roman" w:cs="Times New Roman"/>
          <w:b/>
          <w:bCs/>
          <w:sz w:val="24"/>
          <w:szCs w:val="24"/>
        </w:rPr>
        <w:t>Dos objetivos</w:t>
      </w:r>
    </w:p>
    <w:p w14:paraId="153397E9" w14:textId="2AD4ED2C" w:rsidR="002753B6" w:rsidRPr="00852D4A" w:rsidRDefault="002753B6" w:rsidP="00D97B7B">
      <w:pPr>
        <w:jc w:val="both"/>
        <w:rPr>
          <w:rFonts w:ascii="Times New Roman" w:hAnsi="Times New Roman" w:cs="Times New Roman"/>
          <w:sz w:val="24"/>
          <w:szCs w:val="24"/>
        </w:rPr>
      </w:pPr>
      <w:bookmarkStart w:id="6" w:name="_Hlk189729841"/>
      <w:r w:rsidRPr="00852D4A">
        <w:rPr>
          <w:rFonts w:ascii="Times New Roman" w:hAnsi="Times New Roman" w:cs="Times New Roman"/>
          <w:sz w:val="24"/>
          <w:szCs w:val="24"/>
        </w:rPr>
        <w:t xml:space="preserve">Artigo 2º </w:t>
      </w:r>
      <w:bookmarkEnd w:id="6"/>
      <w:r w:rsidRPr="00852D4A">
        <w:rPr>
          <w:rFonts w:ascii="Times New Roman" w:hAnsi="Times New Roman" w:cs="Times New Roman"/>
          <w:sz w:val="24"/>
          <w:szCs w:val="24"/>
        </w:rPr>
        <w:t xml:space="preserve">- A Delegacia Sindical de </w:t>
      </w:r>
      <w:r w:rsidR="00046260">
        <w:rPr>
          <w:rFonts w:ascii="Times New Roman" w:hAnsi="Times New Roman" w:cs="Times New Roman"/>
          <w:b/>
          <w:bCs/>
          <w:color w:val="EE0000"/>
          <w:sz w:val="24"/>
          <w:szCs w:val="24"/>
        </w:rPr>
        <w:t>xxxxxxxxxx</w:t>
      </w:r>
      <w:r w:rsidR="00046260" w:rsidRPr="00852D4A">
        <w:rPr>
          <w:rFonts w:ascii="Times New Roman" w:hAnsi="Times New Roman" w:cs="Times New Roman"/>
          <w:sz w:val="24"/>
          <w:szCs w:val="24"/>
        </w:rPr>
        <w:t xml:space="preserve"> </w:t>
      </w:r>
      <w:r w:rsidRPr="00852D4A">
        <w:rPr>
          <w:rFonts w:ascii="Times New Roman" w:hAnsi="Times New Roman" w:cs="Times New Roman"/>
          <w:sz w:val="24"/>
          <w:szCs w:val="24"/>
        </w:rPr>
        <w:t>tem por objetivos, entre outros:</w:t>
      </w:r>
    </w:p>
    <w:p w14:paraId="7757825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 – representar a categoria dos Analistas-Tributários da Receita Federal do Brasil, ativos, inativos e seus respectivos pensionistas em sua circunscrição de competência e defender seus direitos e interesses profissionais e assistências, coletivos e individuais, em questões judiciais ou administrativas, inclusive como substituto processual, exercendo a legitimação extraordinária outorgada pela Constituição Federal; </w:t>
      </w:r>
    </w:p>
    <w:p w14:paraId="12E469D8" w14:textId="79B9A2E0"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II – reivindicar e defender os interesses da categoria profissional dos Analistas-Tributários, representada em todos os municípios da circunscrição da Delegacia Sindical </w:t>
      </w:r>
      <w:r w:rsidR="00046260">
        <w:rPr>
          <w:rFonts w:ascii="Times New Roman" w:hAnsi="Times New Roman" w:cs="Times New Roman"/>
          <w:b/>
          <w:bCs/>
          <w:color w:val="EE0000"/>
          <w:sz w:val="24"/>
          <w:szCs w:val="24"/>
        </w:rPr>
        <w:t>xxxxxxxxxx</w:t>
      </w:r>
      <w:r w:rsidRPr="00852D4A">
        <w:rPr>
          <w:rFonts w:ascii="Times New Roman" w:hAnsi="Times New Roman" w:cs="Times New Roman"/>
          <w:sz w:val="24"/>
          <w:szCs w:val="24"/>
        </w:rPr>
        <w:t>;</w:t>
      </w:r>
    </w:p>
    <w:p w14:paraId="796A6E2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organizar, apoiar e estimular a participação dos Analistas-Tributários da Receita Federal do Brasil em atividades de interesse da categoria em sua circunscrição de competência;</w:t>
      </w:r>
    </w:p>
    <w:p w14:paraId="33C786E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IV – promover a valorização do Analista-Tributário da Receita Federal do Brasil, da Carreira Tributária e Aduaneira da Receita Federal do Brasil, da Secretaria da Receita Federal do Brasil e do Serviço Público em geral;</w:t>
      </w:r>
    </w:p>
    <w:p w14:paraId="0D6B060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 – promover o intercâmbio, organização e ação comum com as entidades similares locais, bem como o conjunto dos serviços públicos e trabalhadores em geral, na sua circunscrição de competência;</w:t>
      </w:r>
    </w:p>
    <w:p w14:paraId="690E8FD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VI – estimular o debate e a formulação de políticas institucionais para a Secretaria da Receita Federal do Brasil; </w:t>
      </w:r>
    </w:p>
    <w:p w14:paraId="0A0E6B3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VII – desenvolver e implementar projetos sociais na área tributária;</w:t>
      </w:r>
    </w:p>
    <w:p w14:paraId="1C55C6DF"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III</w:t>
      </w:r>
    </w:p>
    <w:p w14:paraId="22088FFF"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Das Responsabilidades</w:t>
      </w:r>
    </w:p>
    <w:p w14:paraId="78130155" w14:textId="490FD31E"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3º - A Delegacia Sindical</w:t>
      </w:r>
      <w:r w:rsidR="00046260">
        <w:rPr>
          <w:rFonts w:ascii="Times New Roman" w:hAnsi="Times New Roman" w:cs="Times New Roman"/>
          <w:sz w:val="24"/>
          <w:szCs w:val="24"/>
        </w:rPr>
        <w:t xml:space="preserve"> </w:t>
      </w:r>
      <w:r w:rsidR="00046260">
        <w:rPr>
          <w:rFonts w:ascii="Times New Roman" w:hAnsi="Times New Roman" w:cs="Times New Roman"/>
          <w:color w:val="EE0000"/>
          <w:sz w:val="24"/>
          <w:szCs w:val="24"/>
        </w:rPr>
        <w:t>xxxxxxxxxxxx</w:t>
      </w:r>
      <w:r w:rsidRPr="00852D4A">
        <w:rPr>
          <w:rFonts w:ascii="Times New Roman" w:hAnsi="Times New Roman" w:cs="Times New Roman"/>
          <w:sz w:val="24"/>
          <w:szCs w:val="24"/>
        </w:rPr>
        <w:t>, tem personalidade jurídica própria, distinta de seus filiados, os quais não respondem, nem solidária, nem subsidiariamente pelas obrigações por ele contraídas.</w:t>
      </w:r>
    </w:p>
    <w:p w14:paraId="7C83D1BD"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IV</w:t>
      </w:r>
    </w:p>
    <w:p w14:paraId="1E8D9A05"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Das Vedações</w:t>
      </w:r>
    </w:p>
    <w:p w14:paraId="5BC1A1DB" w14:textId="4F25CC81" w:rsidR="002753B6"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4º - Além das vedações, previstas no Estatuto do SINDIRECEITA, é vedado à Delegacia Sindical contratar diretamente funcionários ou celebrar contratos de qualquer natureza, que consubstanciem relações de emprego ou que ensejem vínculos empregatícios, por serem atos privativos do Presidente da </w:t>
      </w:r>
      <w:r w:rsidR="007F2877">
        <w:rPr>
          <w:rFonts w:ascii="Times New Roman" w:hAnsi="Times New Roman" w:cs="Times New Roman"/>
          <w:sz w:val="24"/>
          <w:szCs w:val="24"/>
        </w:rPr>
        <w:t>D</w:t>
      </w:r>
      <w:r w:rsidRPr="00852D4A">
        <w:rPr>
          <w:rFonts w:ascii="Times New Roman" w:hAnsi="Times New Roman" w:cs="Times New Roman"/>
          <w:sz w:val="24"/>
          <w:szCs w:val="24"/>
        </w:rPr>
        <w:t>iretoria Executiva Nacional – DEN.</w:t>
      </w:r>
    </w:p>
    <w:p w14:paraId="7D6E67A1" w14:textId="68366C09" w:rsidR="007F2877" w:rsidRPr="00A21D5D" w:rsidRDefault="007F2877" w:rsidP="00D97B7B">
      <w:pPr>
        <w:jc w:val="both"/>
        <w:rPr>
          <w:rFonts w:ascii="Times New Roman" w:hAnsi="Times New Roman" w:cs="Times New Roman"/>
          <w:sz w:val="24"/>
          <w:szCs w:val="24"/>
        </w:rPr>
      </w:pPr>
      <w:r w:rsidRPr="00A21D5D">
        <w:rPr>
          <w:rFonts w:ascii="Times New Roman" w:hAnsi="Times New Roman" w:cs="Times New Roman"/>
          <w:sz w:val="24"/>
          <w:szCs w:val="24"/>
        </w:rPr>
        <w:t xml:space="preserve">Parágrafo </w:t>
      </w:r>
      <w:r w:rsidR="004940DC" w:rsidRPr="00A21D5D">
        <w:rPr>
          <w:rFonts w:ascii="Times New Roman" w:hAnsi="Times New Roman" w:cs="Times New Roman"/>
          <w:sz w:val="24"/>
          <w:szCs w:val="24"/>
        </w:rPr>
        <w:t>primeiro</w:t>
      </w:r>
      <w:r w:rsidRPr="00A21D5D">
        <w:rPr>
          <w:rFonts w:ascii="Times New Roman" w:hAnsi="Times New Roman" w:cs="Times New Roman"/>
          <w:sz w:val="24"/>
          <w:szCs w:val="24"/>
        </w:rPr>
        <w:t xml:space="preserve"> – Fica vedado à Delegacia Sindical </w:t>
      </w:r>
      <w:r w:rsidR="00A21D5D">
        <w:rPr>
          <w:rFonts w:ascii="Times New Roman" w:hAnsi="Times New Roman" w:cs="Times New Roman"/>
          <w:color w:val="EE0000"/>
          <w:sz w:val="24"/>
          <w:szCs w:val="24"/>
        </w:rPr>
        <w:t>xxxxxxxxxxxx</w:t>
      </w:r>
      <w:r w:rsidR="00A21D5D" w:rsidRPr="00A21D5D">
        <w:rPr>
          <w:rFonts w:ascii="Times New Roman" w:hAnsi="Times New Roman" w:cs="Times New Roman"/>
          <w:sz w:val="24"/>
          <w:szCs w:val="24"/>
        </w:rPr>
        <w:t xml:space="preserve"> </w:t>
      </w:r>
      <w:r w:rsidRPr="00A21D5D">
        <w:rPr>
          <w:rFonts w:ascii="Times New Roman" w:hAnsi="Times New Roman" w:cs="Times New Roman"/>
          <w:sz w:val="24"/>
          <w:szCs w:val="24"/>
        </w:rPr>
        <w:t>a contratação de cônjuge, companheiro, ou parente em linha reta, colateral ou por afinidade, até o terceiro grau, de qualquer filiado que integre qualquer órgão da estrutura da entidade, seja como empregado, estagiário ou para prestar serviço terceirizado</w:t>
      </w:r>
      <w:r w:rsidR="004940DC" w:rsidRPr="00A21D5D">
        <w:rPr>
          <w:rFonts w:ascii="Times New Roman" w:hAnsi="Times New Roman" w:cs="Times New Roman"/>
          <w:sz w:val="24"/>
          <w:szCs w:val="24"/>
        </w:rPr>
        <w:t>, na condição de pessoa física ou jurídica;</w:t>
      </w:r>
    </w:p>
    <w:p w14:paraId="54AE9FA9" w14:textId="3D12A589" w:rsidR="004940DC" w:rsidRPr="00A21D5D" w:rsidRDefault="004940DC" w:rsidP="00D97B7B">
      <w:pPr>
        <w:jc w:val="both"/>
        <w:rPr>
          <w:rFonts w:ascii="Times New Roman" w:hAnsi="Times New Roman" w:cs="Times New Roman"/>
          <w:sz w:val="24"/>
          <w:szCs w:val="24"/>
        </w:rPr>
      </w:pPr>
      <w:r w:rsidRPr="00A21D5D">
        <w:rPr>
          <w:rFonts w:ascii="Times New Roman" w:hAnsi="Times New Roman" w:cs="Times New Roman"/>
          <w:sz w:val="24"/>
          <w:szCs w:val="24"/>
        </w:rPr>
        <w:t xml:space="preserve">Parágrafo segundo – A Delegacia Sindical </w:t>
      </w:r>
      <w:r w:rsidR="00A21D5D">
        <w:rPr>
          <w:rFonts w:ascii="Times New Roman" w:hAnsi="Times New Roman" w:cs="Times New Roman"/>
          <w:color w:val="EE0000"/>
          <w:sz w:val="24"/>
          <w:szCs w:val="24"/>
        </w:rPr>
        <w:t>xxxxxxxxxxxx</w:t>
      </w:r>
      <w:r w:rsidR="00A21D5D" w:rsidRPr="00A21D5D">
        <w:rPr>
          <w:rFonts w:ascii="Times New Roman" w:hAnsi="Times New Roman" w:cs="Times New Roman"/>
          <w:sz w:val="24"/>
          <w:szCs w:val="24"/>
        </w:rPr>
        <w:t xml:space="preserve"> </w:t>
      </w:r>
      <w:r w:rsidRPr="00A21D5D">
        <w:rPr>
          <w:rFonts w:ascii="Times New Roman" w:hAnsi="Times New Roman" w:cs="Times New Roman"/>
          <w:sz w:val="24"/>
          <w:szCs w:val="24"/>
        </w:rPr>
        <w:t>deverá recolher declaração de não parentesco de todos os atuais e futuros contratados.</w:t>
      </w:r>
    </w:p>
    <w:p w14:paraId="5D0F0286" w14:textId="77777777" w:rsidR="007F2877" w:rsidRPr="00852D4A" w:rsidRDefault="007F2877" w:rsidP="00D97B7B">
      <w:pPr>
        <w:jc w:val="both"/>
        <w:rPr>
          <w:rFonts w:ascii="Times New Roman" w:hAnsi="Times New Roman" w:cs="Times New Roman"/>
          <w:sz w:val="24"/>
          <w:szCs w:val="24"/>
        </w:rPr>
      </w:pPr>
    </w:p>
    <w:p w14:paraId="636C1B06"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II</w:t>
      </w:r>
    </w:p>
    <w:p w14:paraId="7E6AE3D7"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Dos Filiados</w:t>
      </w:r>
    </w:p>
    <w:p w14:paraId="36317FDD"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w:t>
      </w:r>
    </w:p>
    <w:p w14:paraId="238B2AF3" w14:textId="77777777" w:rsidR="002753B6" w:rsidRPr="00852D4A" w:rsidRDefault="002753B6" w:rsidP="00FD58F3">
      <w:pPr>
        <w:jc w:val="center"/>
        <w:rPr>
          <w:rFonts w:ascii="Times New Roman" w:hAnsi="Times New Roman" w:cs="Times New Roman"/>
          <w:b/>
          <w:bCs/>
          <w:sz w:val="24"/>
          <w:szCs w:val="24"/>
        </w:rPr>
      </w:pPr>
      <w:r w:rsidRPr="00852D4A">
        <w:rPr>
          <w:rFonts w:ascii="Times New Roman" w:hAnsi="Times New Roman" w:cs="Times New Roman"/>
          <w:b/>
          <w:bCs/>
          <w:sz w:val="24"/>
          <w:szCs w:val="24"/>
        </w:rPr>
        <w:t>Do Quadro Social</w:t>
      </w:r>
    </w:p>
    <w:p w14:paraId="17DFF160" w14:textId="683F6BA1"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 xml:space="preserve">Artigo 5º - O quadro social da Delegacia Sindical </w:t>
      </w:r>
      <w:r w:rsidR="00A21D5D">
        <w:rPr>
          <w:rFonts w:ascii="Times New Roman" w:hAnsi="Times New Roman" w:cs="Times New Roman"/>
          <w:color w:val="EE0000"/>
          <w:sz w:val="24"/>
          <w:szCs w:val="24"/>
        </w:rPr>
        <w:t>xxxxxxxxxxxx</w:t>
      </w:r>
      <w:r w:rsidR="00A21D5D" w:rsidRPr="00852D4A">
        <w:rPr>
          <w:rFonts w:ascii="Times New Roman" w:hAnsi="Times New Roman" w:cs="Times New Roman"/>
          <w:sz w:val="24"/>
          <w:szCs w:val="24"/>
        </w:rPr>
        <w:t xml:space="preserve"> </w:t>
      </w:r>
      <w:r w:rsidRPr="00852D4A">
        <w:rPr>
          <w:rFonts w:ascii="Times New Roman" w:hAnsi="Times New Roman" w:cs="Times New Roman"/>
          <w:sz w:val="24"/>
          <w:szCs w:val="24"/>
        </w:rPr>
        <w:t xml:space="preserve">é composto por todos os filiados ao Sindicato Nacional dos Analistas-Tributários da Receita Federal do Brasil, domiciliados na circunscrição da Delegacia da Receita Federal do Brasil </w:t>
      </w:r>
      <w:r w:rsidR="00A21D5D">
        <w:rPr>
          <w:rFonts w:ascii="Times New Roman" w:hAnsi="Times New Roman" w:cs="Times New Roman"/>
          <w:color w:val="EE0000"/>
          <w:sz w:val="24"/>
          <w:szCs w:val="24"/>
        </w:rPr>
        <w:t>xxxxxxxxxxxx</w:t>
      </w:r>
      <w:r w:rsidRPr="00852D4A">
        <w:rPr>
          <w:rFonts w:ascii="Times New Roman" w:hAnsi="Times New Roman" w:cs="Times New Roman"/>
          <w:sz w:val="24"/>
          <w:szCs w:val="24"/>
        </w:rPr>
        <w:t>, observado o disposto nos §§ 8º e 9º do artigo 7º deste Regimento Interno, nas seguintes categorias:</w:t>
      </w:r>
    </w:p>
    <w:p w14:paraId="5B94C9C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Efetivos;</w:t>
      </w:r>
    </w:p>
    <w:p w14:paraId="73011576"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Especiais;</w:t>
      </w:r>
    </w:p>
    <w:p w14:paraId="45252452"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Contribuintes.</w:t>
      </w:r>
    </w:p>
    <w:p w14:paraId="43076CB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1º São considerados os filiados efetivos os integrantes da categoria dos Analistas-Tributários da Receita Federal do Brasil, ativos e aposentados.</w:t>
      </w:r>
    </w:p>
    <w:p w14:paraId="0BD4BCA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São considerados filiados especiais os pensionistas dos integrantes da categoria dos Analistas-Tributários da Receita Federal do Brasil.</w:t>
      </w:r>
    </w:p>
    <w:p w14:paraId="205E4A9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3º São considerados filiados contribuintes, os filiados efetivos ou especiais que forem demitidos, ou tiverem cassadas suas aposentadorias ou pensões por decisão administrativa ou judicial, até o prazo máximo determinado pelo Código de Processo Civil para ajuizamento de ação rescisória ou, no caso de seu efetivo ajuizamento, até o trânsito em julgado. </w:t>
      </w:r>
    </w:p>
    <w:p w14:paraId="5D9BD82E"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 xml:space="preserve">Artigo 6º - A filiação, suspensão e desfiliação ao quadro social do SINDIRECEITA serão disciplinados da seguinte forma: </w:t>
      </w:r>
    </w:p>
    <w:p w14:paraId="196CE1D3"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I - A filiação far-se-á, por ato de vontade, mediante proposta em formulário próprio.</w:t>
      </w:r>
    </w:p>
    <w:p w14:paraId="454A7E29"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II – O formulário recebido pela Delegacia Sindical será remetido à Diretoria Executiva Nacional para inclusão no cadastro de filiados.</w:t>
      </w:r>
    </w:p>
    <w:p w14:paraId="2C882EF3" w14:textId="705E920E"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III – A suspensão ocorrerá quando do não pagamento de 03 (três) mensalidades consecutivas ou 06 (seis)</w:t>
      </w:r>
      <w:r w:rsidR="002C1D23" w:rsidRPr="00A21D5D">
        <w:rPr>
          <w:rFonts w:ascii="Times New Roman" w:hAnsi="Times New Roman" w:cs="Times New Roman"/>
          <w:sz w:val="24"/>
          <w:szCs w:val="24"/>
        </w:rPr>
        <w:t xml:space="preserve"> </w:t>
      </w:r>
      <w:r w:rsidRPr="00A21D5D">
        <w:rPr>
          <w:rFonts w:ascii="Times New Roman" w:hAnsi="Times New Roman" w:cs="Times New Roman"/>
          <w:sz w:val="24"/>
          <w:szCs w:val="24"/>
        </w:rPr>
        <w:t>alternadas e será efetivada pela Diretoria Executiva Nacional, na data de comunicação expressa ao filiado.</w:t>
      </w:r>
    </w:p>
    <w:p w14:paraId="1D7E5341"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 xml:space="preserve">IV – A desfiliação ocorrerá por manifestação através do formulário próprio, pelo falecimento ou após 01 (um) ano de suspensão, nas hipóteses previstas no inciso III. </w:t>
      </w:r>
    </w:p>
    <w:p w14:paraId="245303E7"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 1º O pagamento da mensalidade sindical será efetuado através da consignação em folha de pagamento.</w:t>
      </w:r>
    </w:p>
    <w:p w14:paraId="0ED3240E"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 2º A desfiliação de que trata o inciso III não desobriga o filiado de pagar as mensalidades não pagas até a data da suspensão.</w:t>
      </w:r>
    </w:p>
    <w:p w14:paraId="01F513B2" w14:textId="77777777" w:rsidR="002753B6" w:rsidRPr="00A21D5D" w:rsidRDefault="002753B6" w:rsidP="00D97B7B">
      <w:pPr>
        <w:jc w:val="both"/>
        <w:rPr>
          <w:rFonts w:ascii="Times New Roman" w:hAnsi="Times New Roman" w:cs="Times New Roman"/>
          <w:sz w:val="24"/>
          <w:szCs w:val="24"/>
        </w:rPr>
      </w:pPr>
      <w:r w:rsidRPr="00A21D5D">
        <w:rPr>
          <w:rFonts w:ascii="Times New Roman" w:hAnsi="Times New Roman" w:cs="Times New Roman"/>
          <w:sz w:val="24"/>
          <w:szCs w:val="24"/>
        </w:rPr>
        <w:t>§ 3º A refiliação, até o prazo de 03 (três) anos da desfiliação, somente ocorrerá se as mensalidades previstas no parágrafo anterior forem quitadas.</w:t>
      </w:r>
    </w:p>
    <w:p w14:paraId="783AE8EB" w14:textId="77777777" w:rsidR="002753B6" w:rsidRPr="00222683" w:rsidRDefault="002753B6" w:rsidP="00D97B7B">
      <w:pPr>
        <w:jc w:val="both"/>
        <w:rPr>
          <w:rFonts w:ascii="Times New Roman" w:hAnsi="Times New Roman" w:cs="Times New Roman"/>
          <w:sz w:val="24"/>
          <w:szCs w:val="24"/>
        </w:rPr>
      </w:pPr>
      <w:r w:rsidRPr="00222683">
        <w:rPr>
          <w:rFonts w:ascii="Times New Roman" w:hAnsi="Times New Roman" w:cs="Times New Roman"/>
          <w:sz w:val="24"/>
          <w:szCs w:val="24"/>
        </w:rPr>
        <w:lastRenderedPageBreak/>
        <w:t>§ 4º O falecimento de filiado ensejará comunicado ao pensionista, no endereço que consta no cadastro, orientando sobre necessidade de filiação para manutenção do vínculo com o Sindicato.</w:t>
      </w:r>
    </w:p>
    <w:p w14:paraId="1F225E89" w14:textId="77777777" w:rsidR="002753B6" w:rsidRPr="00222683" w:rsidRDefault="002753B6" w:rsidP="00D97B7B">
      <w:pPr>
        <w:jc w:val="both"/>
        <w:rPr>
          <w:rFonts w:ascii="Times New Roman" w:hAnsi="Times New Roman" w:cs="Times New Roman"/>
          <w:sz w:val="24"/>
          <w:szCs w:val="24"/>
        </w:rPr>
      </w:pPr>
      <w:r w:rsidRPr="00222683">
        <w:rPr>
          <w:rFonts w:ascii="Times New Roman" w:hAnsi="Times New Roman" w:cs="Times New Roman"/>
          <w:sz w:val="24"/>
          <w:szCs w:val="24"/>
        </w:rPr>
        <w:t>§ 5º A filiação de pensionista de Analista-Tributário da Receita Federal do Brasil será efetivada após conhecimento de falecimento do filiado e manifestação, através de formulário próprio, da vontade de filiar-se.</w:t>
      </w:r>
    </w:p>
    <w:p w14:paraId="58779D9E" w14:textId="77777777" w:rsidR="002753B6" w:rsidRPr="00222683" w:rsidRDefault="002753B6" w:rsidP="00D97B7B">
      <w:pPr>
        <w:jc w:val="both"/>
        <w:rPr>
          <w:rFonts w:ascii="Times New Roman" w:hAnsi="Times New Roman" w:cs="Times New Roman"/>
          <w:sz w:val="24"/>
          <w:szCs w:val="24"/>
        </w:rPr>
      </w:pPr>
      <w:r w:rsidRPr="00222683">
        <w:rPr>
          <w:rFonts w:ascii="Times New Roman" w:hAnsi="Times New Roman" w:cs="Times New Roman"/>
          <w:sz w:val="24"/>
          <w:szCs w:val="24"/>
        </w:rPr>
        <w:t>§ 6º O filiado, durante o prazo de suspensão, perderá o direito de votar e ser votado nos órgãos sindicais.</w:t>
      </w:r>
    </w:p>
    <w:p w14:paraId="6BF1AABD" w14:textId="60ACBED1"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w:t>
      </w:r>
    </w:p>
    <w:p w14:paraId="1B4163C2"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Dos Direitos e Deveres do Filiado e Proibições</w:t>
      </w:r>
    </w:p>
    <w:p w14:paraId="380C372A"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w:t>
      </w:r>
    </w:p>
    <w:p w14:paraId="5653A0A9"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Dos Direitos</w:t>
      </w:r>
    </w:p>
    <w:p w14:paraId="04EE17BA"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7º - São direitos dos Analista-Tributário da Receita Federal do Brasil, filiados ao SINDIRECEITA:</w:t>
      </w:r>
    </w:p>
    <w:p w14:paraId="4BD427B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votar e ser votado, se não estiver com os direitos político-sindicais suspensos;</w:t>
      </w:r>
    </w:p>
    <w:p w14:paraId="100FA30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participar das atividades do SINDIRECEITA e usufruir as vantagens decorrentes de suas realizações e decisões;</w:t>
      </w:r>
    </w:p>
    <w:p w14:paraId="389D395F" w14:textId="474B4F70" w:rsidR="002F7753" w:rsidRPr="00944B53"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III – </w:t>
      </w:r>
      <w:r w:rsidR="002F7753" w:rsidRPr="00944B53">
        <w:rPr>
          <w:rFonts w:ascii="Times New Roman" w:hAnsi="Times New Roman" w:cs="Times New Roman"/>
          <w:sz w:val="24"/>
          <w:szCs w:val="24"/>
        </w:rPr>
        <w:t>receber assistência e benefícios que lhe forem devidos, na forma dos programas de atividades aprovadas pelos órgãos constituídos da Entidade;</w:t>
      </w:r>
    </w:p>
    <w:p w14:paraId="30496C56" w14:textId="5FD508AB" w:rsidR="002753B6" w:rsidRPr="00852D4A" w:rsidRDefault="002F7753"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IV - </w:t>
      </w:r>
      <w:r w:rsidR="002753B6" w:rsidRPr="00944B53">
        <w:rPr>
          <w:rFonts w:ascii="Times New Roman" w:hAnsi="Times New Roman" w:cs="Times New Roman"/>
          <w:sz w:val="24"/>
          <w:szCs w:val="24"/>
        </w:rPr>
        <w:t xml:space="preserve">receber dos dirigentes do sindicato, no prazo máximo </w:t>
      </w:r>
      <w:r w:rsidR="002753B6" w:rsidRPr="00852D4A">
        <w:rPr>
          <w:rFonts w:ascii="Times New Roman" w:hAnsi="Times New Roman" w:cs="Times New Roman"/>
          <w:sz w:val="24"/>
          <w:szCs w:val="24"/>
        </w:rPr>
        <w:t>de 30 (trinta) dias, as informações e documentos, não sigilosos, pertinentes ao SINDIRECEITA, requeridos por escrito</w:t>
      </w:r>
      <w:r>
        <w:rPr>
          <w:rFonts w:ascii="Times New Roman" w:hAnsi="Times New Roman" w:cs="Times New Roman"/>
          <w:sz w:val="24"/>
          <w:szCs w:val="24"/>
        </w:rPr>
        <w:t>.</w:t>
      </w:r>
    </w:p>
    <w:p w14:paraId="767ABC1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1º Os direitos sociais são adquiridos a partir do pagamento da primeira mensalidade, sendo garantido aos filiados que estiverem em dia com a contribuições social ao SINDIRECEITA, observado o disposto nos §§ 5º e 6º e no inciso III do artigo 6º. </w:t>
      </w:r>
    </w:p>
    <w:p w14:paraId="31BC4859"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O direito social de ser substituído processualmente, relativo aos ex-filiados do cargo de Analista-Tributário da Receita Federal do Brasil, é considerado direito adquirido para o período em que perdurou a filiação.</w:t>
      </w:r>
    </w:p>
    <w:p w14:paraId="1CC780C1"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3º Os direitos assegurados nos itens II e III são extensivos aos pensionistas, observado o disposto nos §§ 5º e 6º.</w:t>
      </w:r>
    </w:p>
    <w:p w14:paraId="0A5B85E2" w14:textId="77777777" w:rsidR="002753B6" w:rsidRPr="00944B53"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4º Em caso de desfiliação, o filiado só poderá concorrer aos cargos do sindicato votado um ano após nova filiação.</w:t>
      </w:r>
    </w:p>
    <w:p w14:paraId="5291BA15" w14:textId="77777777" w:rsidR="002753B6" w:rsidRPr="00852D4A"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 5º O disposto no inciso III não abrange </w:t>
      </w:r>
      <w:r w:rsidRPr="00852D4A">
        <w:rPr>
          <w:rFonts w:ascii="Times New Roman" w:hAnsi="Times New Roman" w:cs="Times New Roman"/>
          <w:sz w:val="24"/>
          <w:szCs w:val="24"/>
        </w:rPr>
        <w:t>o patrocínio ou assistência jurídica individual não relacionada, direta ou indiretamente, ao cargo de Analista-Tributário da Receita Federal do Brasil.</w:t>
      </w:r>
    </w:p>
    <w:p w14:paraId="038D975A"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 6º O filiado só poderá receber Assistência Jurídica Individual após o período de 01 (um) ano de sua efetiva filiação ou da nova filiação, no caso de desfiliação; salvo para recém concursado que se filiar até o primeiro ano após sua posse no cargo de Analista-Tributário da Receita Federal do Brasil.</w:t>
      </w:r>
    </w:p>
    <w:p w14:paraId="524669B1"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7º Em caso de reconhecimento da condição de pensionista em data posterior ao óbito, o prazo previsto no § 6º deste artigo começará a contar a partir da data em que houver o reconhecimento administrativo ou judicial da condição de pensionista do Analista-Tributário falecido.</w:t>
      </w:r>
    </w:p>
    <w:p w14:paraId="3B8D51D7" w14:textId="77777777" w:rsidR="002753B6" w:rsidRPr="00944B53"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 8º Os filiados ativos terão a sua vinculação sindical associada à Delegacia Sindical que abranger a sua unidade da Receita Federal de localização física, independente da localização territorial da residência do filiado. </w:t>
      </w:r>
    </w:p>
    <w:p w14:paraId="2D34857D" w14:textId="0059D494" w:rsidR="002753B6" w:rsidRPr="00944B53"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 9º A vinculação sindical do filiado aposentado permanecerá </w:t>
      </w:r>
      <w:r w:rsidR="00EE2017">
        <w:rPr>
          <w:rFonts w:ascii="Times New Roman" w:hAnsi="Times New Roman" w:cs="Times New Roman"/>
          <w:sz w:val="24"/>
          <w:szCs w:val="24"/>
        </w:rPr>
        <w:t>na</w:t>
      </w:r>
      <w:r w:rsidRPr="00944B53">
        <w:rPr>
          <w:rFonts w:ascii="Times New Roman" w:hAnsi="Times New Roman" w:cs="Times New Roman"/>
          <w:sz w:val="24"/>
          <w:szCs w:val="24"/>
        </w:rPr>
        <w:t xml:space="preserve"> Delegacia Sindical em que estava vinculado no momento de sua aposentadoria, podendo optar, posteriormente, pela vinculação à Delegacia Sindical cuja sede seja geograficamente mais próxima de sua residência.</w:t>
      </w:r>
    </w:p>
    <w:p w14:paraId="23EA44A2" w14:textId="77777777" w:rsidR="002753B6" w:rsidRPr="00944B53" w:rsidRDefault="002753B6" w:rsidP="00D97B7B">
      <w:pPr>
        <w:jc w:val="both"/>
        <w:rPr>
          <w:rFonts w:ascii="Times New Roman" w:hAnsi="Times New Roman" w:cs="Times New Roman"/>
          <w:sz w:val="24"/>
          <w:szCs w:val="24"/>
        </w:rPr>
      </w:pPr>
      <w:r w:rsidRPr="00944B53">
        <w:rPr>
          <w:rFonts w:ascii="Times New Roman" w:hAnsi="Times New Roman" w:cs="Times New Roman"/>
          <w:sz w:val="24"/>
          <w:szCs w:val="24"/>
        </w:rPr>
        <w:t xml:space="preserve">§ 10º Fica suspensa a contagem do interstício previsto no § 6º deste artigo, na ocorrência do inciso III do artigo 6º. </w:t>
      </w:r>
    </w:p>
    <w:p w14:paraId="2EBC8023" w14:textId="77777777" w:rsidR="0093623E" w:rsidRDefault="0093623E" w:rsidP="00265898">
      <w:pPr>
        <w:jc w:val="center"/>
        <w:rPr>
          <w:rFonts w:ascii="Times New Roman" w:hAnsi="Times New Roman" w:cs="Times New Roman"/>
          <w:b/>
          <w:bCs/>
          <w:sz w:val="24"/>
          <w:szCs w:val="24"/>
        </w:rPr>
      </w:pPr>
    </w:p>
    <w:p w14:paraId="6D57BCB6" w14:textId="3404945D"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w:t>
      </w:r>
    </w:p>
    <w:p w14:paraId="54DBDBFC"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Dos Deveres</w:t>
      </w:r>
    </w:p>
    <w:p w14:paraId="1FF0D737" w14:textId="77777777" w:rsidR="002753B6" w:rsidRPr="00852D4A" w:rsidRDefault="002753B6" w:rsidP="00265898">
      <w:pPr>
        <w:rPr>
          <w:rFonts w:ascii="Times New Roman" w:hAnsi="Times New Roman" w:cs="Times New Roman"/>
          <w:sz w:val="24"/>
          <w:szCs w:val="24"/>
        </w:rPr>
      </w:pPr>
      <w:r w:rsidRPr="00852D4A">
        <w:rPr>
          <w:rFonts w:ascii="Times New Roman" w:hAnsi="Times New Roman" w:cs="Times New Roman"/>
          <w:sz w:val="24"/>
          <w:szCs w:val="24"/>
        </w:rPr>
        <w:t>Artigo 8º - São deveres dos filiados:</w:t>
      </w:r>
    </w:p>
    <w:p w14:paraId="5B7B9D58"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contribuir regularmente com as mensalidades estabelecidas;</w:t>
      </w:r>
    </w:p>
    <w:p w14:paraId="0D0AC89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defender o bom nome do SINDIRECEITA e zelar para que ele atinja suas finalidades;</w:t>
      </w:r>
    </w:p>
    <w:p w14:paraId="771737C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colaborar para a realização dos trabalhos, metas e objetivos da Entidade;</w:t>
      </w:r>
    </w:p>
    <w:p w14:paraId="6818852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IV – informar por escrito à Diretoria Executiva Nacional a concessão de licenças não renumeradas, aposentadoria ou cessão para outros órgãos; </w:t>
      </w:r>
    </w:p>
    <w:p w14:paraId="229900D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 – manter seus dados cadastrais atualizados. </w:t>
      </w:r>
    </w:p>
    <w:p w14:paraId="2D926C7F"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III</w:t>
      </w:r>
    </w:p>
    <w:p w14:paraId="65591ECC"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Das proibições e penalidades</w:t>
      </w:r>
    </w:p>
    <w:p w14:paraId="307B34F6"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9º - As proibições, infrações e penalidades serão definidas no Código de Ética e Disciplina, parte integrante do Estatuto do SINDIRECEITA.</w:t>
      </w:r>
    </w:p>
    <w:p w14:paraId="01AB93B8" w14:textId="77777777" w:rsidR="002753B6" w:rsidRPr="00852D4A" w:rsidRDefault="002753B6" w:rsidP="00D97B7B">
      <w:pPr>
        <w:jc w:val="both"/>
        <w:rPr>
          <w:rFonts w:ascii="Times New Roman" w:hAnsi="Times New Roman" w:cs="Times New Roman"/>
          <w:sz w:val="24"/>
          <w:szCs w:val="24"/>
        </w:rPr>
      </w:pPr>
    </w:p>
    <w:p w14:paraId="2E4E9EDC" w14:textId="77777777" w:rsidR="002753B6" w:rsidRPr="00852D4A" w:rsidRDefault="002753B6" w:rsidP="00265898">
      <w:pPr>
        <w:jc w:val="center"/>
        <w:rPr>
          <w:rFonts w:ascii="Times New Roman" w:hAnsi="Times New Roman" w:cs="Times New Roman"/>
          <w:b/>
          <w:bCs/>
          <w:sz w:val="24"/>
          <w:szCs w:val="24"/>
        </w:rPr>
      </w:pPr>
      <w:bookmarkStart w:id="7" w:name="_Hlk189728763"/>
      <w:r w:rsidRPr="00852D4A">
        <w:rPr>
          <w:rFonts w:ascii="Times New Roman" w:hAnsi="Times New Roman" w:cs="Times New Roman"/>
          <w:b/>
          <w:bCs/>
          <w:sz w:val="24"/>
          <w:szCs w:val="24"/>
        </w:rPr>
        <w:t>TÍTULO III</w:t>
      </w:r>
    </w:p>
    <w:p w14:paraId="0EA86E5D"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lastRenderedPageBreak/>
        <w:t>Do Conceito, Composição, Funcionamento e Atribuições dos Órgãos</w:t>
      </w:r>
    </w:p>
    <w:p w14:paraId="58BA6ADC"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w:t>
      </w:r>
    </w:p>
    <w:p w14:paraId="2A2EDD99"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Do Conceito</w:t>
      </w:r>
    </w:p>
    <w:p w14:paraId="5E6A8CA3" w14:textId="3E72559C" w:rsidR="002753B6" w:rsidRPr="00852D4A" w:rsidRDefault="002753B6" w:rsidP="00D97B7B">
      <w:pPr>
        <w:jc w:val="both"/>
        <w:rPr>
          <w:rFonts w:ascii="Times New Roman" w:hAnsi="Times New Roman" w:cs="Times New Roman"/>
          <w:sz w:val="24"/>
          <w:szCs w:val="24"/>
        </w:rPr>
      </w:pPr>
      <w:bookmarkStart w:id="8" w:name="_Hlk189731933"/>
      <w:bookmarkEnd w:id="7"/>
      <w:r w:rsidRPr="00852D4A">
        <w:rPr>
          <w:rFonts w:ascii="Times New Roman" w:hAnsi="Times New Roman" w:cs="Times New Roman"/>
          <w:sz w:val="24"/>
          <w:szCs w:val="24"/>
        </w:rPr>
        <w:t xml:space="preserve">Artigo 10 </w:t>
      </w:r>
      <w:bookmarkEnd w:id="8"/>
      <w:r w:rsidRPr="00852D4A">
        <w:rPr>
          <w:rFonts w:ascii="Times New Roman" w:hAnsi="Times New Roman" w:cs="Times New Roman"/>
          <w:sz w:val="24"/>
          <w:szCs w:val="24"/>
        </w:rPr>
        <w:t xml:space="preserve">– A estrutura organizacional da Delegacia Sindical </w:t>
      </w:r>
      <w:r w:rsidR="00EE2017">
        <w:rPr>
          <w:rFonts w:ascii="Times New Roman" w:hAnsi="Times New Roman" w:cs="Times New Roman"/>
          <w:color w:val="EE0000"/>
          <w:sz w:val="24"/>
          <w:szCs w:val="24"/>
        </w:rPr>
        <w:t>xxxxxxxxxxxx</w:t>
      </w:r>
      <w:r w:rsidR="00EE2017" w:rsidRPr="00852D4A">
        <w:rPr>
          <w:rFonts w:ascii="Times New Roman" w:hAnsi="Times New Roman" w:cs="Times New Roman"/>
          <w:sz w:val="24"/>
          <w:szCs w:val="24"/>
        </w:rPr>
        <w:t xml:space="preserve"> </w:t>
      </w:r>
      <w:r w:rsidRPr="00852D4A">
        <w:rPr>
          <w:rFonts w:ascii="Times New Roman" w:hAnsi="Times New Roman" w:cs="Times New Roman"/>
          <w:sz w:val="24"/>
          <w:szCs w:val="24"/>
        </w:rPr>
        <w:t>é composta pelos Órgãos:</w:t>
      </w:r>
    </w:p>
    <w:p w14:paraId="40A5F08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Assembleia Local;</w:t>
      </w:r>
    </w:p>
    <w:p w14:paraId="5FEA85D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Delegacia Sindical;</w:t>
      </w:r>
    </w:p>
    <w:p w14:paraId="5BD9738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Conselho Fiscal Local;</w:t>
      </w:r>
    </w:p>
    <w:p w14:paraId="4C33365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 Seções Sindicais.</w:t>
      </w:r>
    </w:p>
    <w:p w14:paraId="2564FDBE"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w:t>
      </w:r>
    </w:p>
    <w:p w14:paraId="482B8D92"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Assembleia Local</w:t>
      </w:r>
    </w:p>
    <w:p w14:paraId="40D3086D" w14:textId="73033235"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11 – Assembleia Local – é o órgão de deliberação máxima, dentro da área territorial de competência da Delegacia Sindical </w:t>
      </w:r>
      <w:r w:rsidR="00EE2017">
        <w:rPr>
          <w:rFonts w:ascii="Times New Roman" w:hAnsi="Times New Roman" w:cs="Times New Roman"/>
          <w:color w:val="EE0000"/>
          <w:sz w:val="24"/>
          <w:szCs w:val="24"/>
        </w:rPr>
        <w:t>xxxxxxxxxxxx</w:t>
      </w:r>
      <w:r w:rsidRPr="00852D4A">
        <w:rPr>
          <w:rFonts w:ascii="Times New Roman" w:hAnsi="Times New Roman" w:cs="Times New Roman"/>
          <w:sz w:val="24"/>
          <w:szCs w:val="24"/>
        </w:rPr>
        <w:t xml:space="preserve">, composta por todos os filiados ao SINDIRECEITA na circunscrição da Delegacia da Receita Federal do Brasil em </w:t>
      </w:r>
      <w:r w:rsidR="00EE2017">
        <w:rPr>
          <w:rFonts w:ascii="Times New Roman" w:hAnsi="Times New Roman" w:cs="Times New Roman"/>
          <w:color w:val="EE0000"/>
          <w:sz w:val="24"/>
          <w:szCs w:val="24"/>
        </w:rPr>
        <w:t>xxxxxxxxxxxx</w:t>
      </w:r>
      <w:r w:rsidRPr="00852D4A">
        <w:rPr>
          <w:rFonts w:ascii="Times New Roman" w:hAnsi="Times New Roman" w:cs="Times New Roman"/>
          <w:sz w:val="24"/>
          <w:szCs w:val="24"/>
        </w:rPr>
        <w:t>, que poderá ser convocada nos termos do Estatuto e deste Regimento Interno.</w:t>
      </w:r>
    </w:p>
    <w:p w14:paraId="76339F5F"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w:t>
      </w:r>
    </w:p>
    <w:p w14:paraId="094D7356"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Delegacia Sindical</w:t>
      </w:r>
    </w:p>
    <w:p w14:paraId="09A1BFAE" w14:textId="59C15359"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12 – A Delegacia Sindical – </w:t>
      </w:r>
      <w:r w:rsidR="00EE2017">
        <w:rPr>
          <w:rFonts w:ascii="Times New Roman" w:hAnsi="Times New Roman" w:cs="Times New Roman"/>
          <w:color w:val="EE0000"/>
          <w:sz w:val="24"/>
          <w:szCs w:val="24"/>
        </w:rPr>
        <w:t>xxxxxxxxxxxx</w:t>
      </w:r>
      <w:r w:rsidR="00EE2017" w:rsidRPr="00852D4A">
        <w:rPr>
          <w:rFonts w:ascii="Times New Roman" w:hAnsi="Times New Roman" w:cs="Times New Roman"/>
          <w:sz w:val="24"/>
          <w:szCs w:val="24"/>
        </w:rPr>
        <w:t xml:space="preserve"> </w:t>
      </w:r>
      <w:r w:rsidRPr="00852D4A">
        <w:rPr>
          <w:rFonts w:ascii="Times New Roman" w:hAnsi="Times New Roman" w:cs="Times New Roman"/>
          <w:sz w:val="24"/>
          <w:szCs w:val="24"/>
        </w:rPr>
        <w:t>é o órgão executivo local do SINDIRECEITA, no âmbito de sua área territorial de competência.</w:t>
      </w:r>
    </w:p>
    <w:p w14:paraId="377D35C3"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III</w:t>
      </w:r>
    </w:p>
    <w:p w14:paraId="42D61F8A"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Conselho Fiscal Local</w:t>
      </w:r>
    </w:p>
    <w:p w14:paraId="5CBFB724" w14:textId="77777777" w:rsidR="00EE2017" w:rsidRDefault="002753B6" w:rsidP="00EE2017">
      <w:pPr>
        <w:jc w:val="both"/>
        <w:rPr>
          <w:rFonts w:ascii="Times New Roman" w:hAnsi="Times New Roman" w:cs="Times New Roman"/>
          <w:b/>
          <w:bCs/>
          <w:sz w:val="24"/>
          <w:szCs w:val="24"/>
        </w:rPr>
      </w:pPr>
      <w:r w:rsidRPr="00852D4A">
        <w:rPr>
          <w:rFonts w:ascii="Times New Roman" w:hAnsi="Times New Roman" w:cs="Times New Roman"/>
          <w:sz w:val="24"/>
          <w:szCs w:val="24"/>
        </w:rPr>
        <w:t xml:space="preserve">Artigo 13 – O Conselho Fiscal Local – CFL é o órgão colegiado de atuação técnica na inspeção e fiscalização da gestão econômico-financeira da Delegacia Sindical </w:t>
      </w:r>
      <w:r w:rsidR="00EE2017">
        <w:rPr>
          <w:rFonts w:ascii="Times New Roman" w:hAnsi="Times New Roman" w:cs="Times New Roman"/>
          <w:color w:val="EE0000"/>
          <w:sz w:val="24"/>
          <w:szCs w:val="24"/>
        </w:rPr>
        <w:t>xxxxxxxxxxxx</w:t>
      </w:r>
      <w:r w:rsidR="00EE2017" w:rsidRPr="00852D4A">
        <w:rPr>
          <w:rFonts w:ascii="Times New Roman" w:hAnsi="Times New Roman" w:cs="Times New Roman"/>
          <w:b/>
          <w:bCs/>
          <w:sz w:val="24"/>
          <w:szCs w:val="24"/>
        </w:rPr>
        <w:t xml:space="preserve"> </w:t>
      </w:r>
    </w:p>
    <w:p w14:paraId="2B4F1072" w14:textId="7482E608" w:rsidR="002753B6" w:rsidRPr="00852D4A" w:rsidRDefault="002753B6" w:rsidP="00EE2017">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IV</w:t>
      </w:r>
    </w:p>
    <w:p w14:paraId="1336A388"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Seções Sindicais</w:t>
      </w:r>
    </w:p>
    <w:p w14:paraId="6BBDA85C" w14:textId="77777777" w:rsidR="002753B6"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14 – As Seções Sindicais – SES são os órgãos executivos locais do SINDIRECEITA vinculadas </w:t>
      </w:r>
      <w:r w:rsidRPr="00EE2017">
        <w:rPr>
          <w:rFonts w:ascii="Times New Roman" w:hAnsi="Times New Roman" w:cs="Times New Roman"/>
          <w:sz w:val="24"/>
          <w:szCs w:val="24"/>
        </w:rPr>
        <w:t>a uma Delegacia Sindical.</w:t>
      </w:r>
    </w:p>
    <w:p w14:paraId="0F499425" w14:textId="77777777" w:rsidR="00EE2017" w:rsidRDefault="00EE2017" w:rsidP="00D97B7B">
      <w:pPr>
        <w:jc w:val="both"/>
        <w:rPr>
          <w:rFonts w:ascii="Times New Roman" w:hAnsi="Times New Roman" w:cs="Times New Roman"/>
          <w:sz w:val="24"/>
          <w:szCs w:val="24"/>
        </w:rPr>
      </w:pPr>
    </w:p>
    <w:p w14:paraId="661BF6E2" w14:textId="77777777" w:rsidR="00EE2017" w:rsidRDefault="00EE2017" w:rsidP="00D97B7B">
      <w:pPr>
        <w:jc w:val="both"/>
        <w:rPr>
          <w:rFonts w:ascii="Times New Roman" w:hAnsi="Times New Roman" w:cs="Times New Roman"/>
          <w:sz w:val="24"/>
          <w:szCs w:val="24"/>
        </w:rPr>
      </w:pPr>
    </w:p>
    <w:p w14:paraId="4A045540" w14:textId="77777777" w:rsidR="00EE2017" w:rsidRDefault="00EE2017" w:rsidP="00D97B7B">
      <w:pPr>
        <w:jc w:val="both"/>
        <w:rPr>
          <w:rFonts w:ascii="Times New Roman" w:hAnsi="Times New Roman" w:cs="Times New Roman"/>
          <w:sz w:val="24"/>
          <w:szCs w:val="24"/>
        </w:rPr>
      </w:pPr>
    </w:p>
    <w:p w14:paraId="022ACDC6" w14:textId="77777777" w:rsidR="00EE2017" w:rsidRPr="00852D4A" w:rsidRDefault="00EE2017" w:rsidP="00D97B7B">
      <w:pPr>
        <w:jc w:val="both"/>
        <w:rPr>
          <w:rFonts w:ascii="Times New Roman" w:hAnsi="Times New Roman" w:cs="Times New Roman"/>
          <w:sz w:val="24"/>
          <w:szCs w:val="24"/>
        </w:rPr>
      </w:pPr>
    </w:p>
    <w:p w14:paraId="36E5CC8A"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w:t>
      </w:r>
    </w:p>
    <w:p w14:paraId="65E39F98" w14:textId="77777777"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Da Composição e Funcionamento</w:t>
      </w:r>
    </w:p>
    <w:p w14:paraId="70124D53" w14:textId="5F27153E"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w:t>
      </w:r>
    </w:p>
    <w:p w14:paraId="29B78D47" w14:textId="7966D731" w:rsidR="002753B6" w:rsidRPr="00852D4A" w:rsidRDefault="002753B6" w:rsidP="00265898">
      <w:pPr>
        <w:jc w:val="center"/>
        <w:rPr>
          <w:rFonts w:ascii="Times New Roman" w:hAnsi="Times New Roman" w:cs="Times New Roman"/>
          <w:b/>
          <w:bCs/>
          <w:sz w:val="24"/>
          <w:szCs w:val="24"/>
        </w:rPr>
      </w:pPr>
      <w:r w:rsidRPr="00852D4A">
        <w:rPr>
          <w:rFonts w:ascii="Times New Roman" w:hAnsi="Times New Roman" w:cs="Times New Roman"/>
          <w:b/>
          <w:bCs/>
          <w:sz w:val="24"/>
          <w:szCs w:val="24"/>
        </w:rPr>
        <w:t>Assembleia Local</w:t>
      </w:r>
    </w:p>
    <w:p w14:paraId="66021B91"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Artigo 15 – A Assembleia Local – AL, poderá ocorrer em formato presencial, telepresencial ou semipresencial, e deverá ser convocada com antecedência mínima de 03 (três) dias, mediante publicação do edital de convocação que contenha a pauta dos assuntos a serem tratados, o qual deverá ser encaminhado para publicação no site oficial da Diretoria Executiva Nacional do SINDIRECEITA na internet e ser amplamente divulgado entre todos os filiados da Delegacia Sindical.</w:t>
      </w:r>
    </w:p>
    <w:p w14:paraId="64443BDB"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1º Para aplicação no disposto no artigo anterior, define-se:</w:t>
      </w:r>
    </w:p>
    <w:p w14:paraId="65D3CC10" w14:textId="3F24CFB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 – formato presencial</w:t>
      </w:r>
      <w:r w:rsidR="00EE2017" w:rsidRPr="00EE2017">
        <w:rPr>
          <w:rFonts w:ascii="Times New Roman" w:hAnsi="Times New Roman" w:cs="Times New Roman"/>
          <w:sz w:val="24"/>
          <w:szCs w:val="24"/>
        </w:rPr>
        <w:t xml:space="preserve"> </w:t>
      </w:r>
      <w:r w:rsidRPr="00EE2017">
        <w:rPr>
          <w:rFonts w:ascii="Times New Roman" w:hAnsi="Times New Roman" w:cs="Times New Roman"/>
          <w:sz w:val="24"/>
          <w:szCs w:val="24"/>
        </w:rPr>
        <w:t>- aquele em que o evento ocorre apenas com a interação presencial, no local do evento, de seus participantes;</w:t>
      </w:r>
    </w:p>
    <w:p w14:paraId="398914FA"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II – telepresencial – aquele em que o evento ocorre apenas com a interação de seus participantes por meio da telecomunicação;</w:t>
      </w:r>
    </w:p>
    <w:p w14:paraId="3F2AFAA8"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III – semipresencial – aquele em que o evento ocorre simultaneamente com parte dos participantes interagindo presencialmente, no local do evento, e parte remotamente, por meio da telecomunicação.</w:t>
      </w:r>
    </w:p>
    <w:p w14:paraId="73E28F52"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1º As assembleias telepresencial e semipresencial deverão, obrigatoriamente, serem gravadas, assegurando posterior confirmação dos atos praticados ou auditoria.</w:t>
      </w:r>
    </w:p>
    <w:p w14:paraId="265A2643"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2º O Edital de Convocação de assembleia local no formato telepresencial ou semipresencial, além das informações constantes no caput deste artigo, deverá conter:</w:t>
      </w:r>
    </w:p>
    <w:p w14:paraId="5B7D129E"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a)</w:t>
      </w:r>
      <w:r w:rsidRPr="00EE2017">
        <w:rPr>
          <w:rFonts w:ascii="Times New Roman" w:hAnsi="Times New Roman" w:cs="Times New Roman"/>
          <w:sz w:val="24"/>
          <w:szCs w:val="24"/>
        </w:rPr>
        <w:tab/>
        <w:t>O código ou identificador (ID) e a senha de acesso, os quais serão encaminhados para os filiados através de meio eletrônico específico e restrito da Delegacia Sindical (WhatsApp, e-mail, etc.);</w:t>
      </w:r>
    </w:p>
    <w:p w14:paraId="7DAB59C7"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b)</w:t>
      </w:r>
      <w:r w:rsidRPr="00EE2017">
        <w:rPr>
          <w:rFonts w:ascii="Times New Roman" w:hAnsi="Times New Roman" w:cs="Times New Roman"/>
          <w:sz w:val="24"/>
          <w:szCs w:val="24"/>
        </w:rPr>
        <w:tab/>
        <w:t xml:space="preserve">A informação de que somente serão admitidos aqueles que informarem seu nome completo no momento do ingresso na assembleia; </w:t>
      </w:r>
    </w:p>
    <w:p w14:paraId="650A280F"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c)</w:t>
      </w:r>
      <w:r w:rsidRPr="00EE2017">
        <w:rPr>
          <w:rFonts w:ascii="Times New Roman" w:hAnsi="Times New Roman" w:cs="Times New Roman"/>
          <w:sz w:val="24"/>
          <w:szCs w:val="24"/>
        </w:rPr>
        <w:tab/>
        <w:t>A informação de que a assembleia será gravada; e</w:t>
      </w:r>
    </w:p>
    <w:p w14:paraId="5C076BD1"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d)</w:t>
      </w:r>
      <w:r w:rsidRPr="00EE2017">
        <w:rPr>
          <w:rFonts w:ascii="Times New Roman" w:hAnsi="Times New Roman" w:cs="Times New Roman"/>
          <w:sz w:val="24"/>
          <w:szCs w:val="24"/>
        </w:rPr>
        <w:tab/>
        <w:t xml:space="preserve">A informação do software que será utilizado para realização da assembleia.  </w:t>
      </w:r>
    </w:p>
    <w:p w14:paraId="1CED8A66" w14:textId="3E0F3C36"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Artigo 16 – O edital de convocação, a lista de presença e a ata formam o conjunto de documentos indispensáveis para comprovar a realização das Assembleias Locais.</w:t>
      </w:r>
    </w:p>
    <w:p w14:paraId="2930A0E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1º O edital de convocação da Assembleia Local deverá ser subscrito pelo Delegado Sindical ou seu substituto regimental em exercício.</w:t>
      </w:r>
    </w:p>
    <w:p w14:paraId="184DAA2D"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lastRenderedPageBreak/>
        <w:t>§ 2º A lista de presença deverá conter o nome, o número do CPF e a assinatura de cada participante na assembleia local, no formato presencial.</w:t>
      </w:r>
    </w:p>
    <w:p w14:paraId="182DF86B"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3º A comprovação da participação na assembleia local no formato telepresencial se dará por relatório emitido pelo aplicativo utilizado e deverá ser anexado à ata e à lista de presença.</w:t>
      </w:r>
    </w:p>
    <w:p w14:paraId="2E73D70E"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4º A lista de presença da assembleia telepresencial e dos participantes remotos da assembleia semipresencial será substituída pela relação constante na Ata da referida assembleia, contendo as informações de cada participante exigida no Estatuto do SINDIRECEITA.</w:t>
      </w:r>
    </w:p>
    <w:p w14:paraId="0CD7AA31"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5º A ata da assembleia local no formato presencial, telepresencial ou semipresencial deverá ser assinada pelo Delegado, ou na sua ausência, seu substituto regimental, no formato tradicionalmente estabelecido no Estatuto ou por meio de certificação digital.</w:t>
      </w:r>
    </w:p>
    <w:p w14:paraId="0D793E3F"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Artigo 17 – O quórum mínimo para instalação da Assembleia Local não poderá ser inferior a 05 (cinco) filiados.</w:t>
      </w:r>
    </w:p>
    <w:p w14:paraId="14FF7D41"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1º A verificação do quórum para instalação da assembleia local será realizada pela quantidade de filiados presentes no momento do início dos trabalhos:</w:t>
      </w:r>
    </w:p>
    <w:p w14:paraId="24EE00E5"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 - Na assembleia local no formato presencial - O Delegado Sindical ou na sua ausência, seu substituto regimental, deverá verificar o quórum na lista de presença;</w:t>
      </w:r>
    </w:p>
    <w:p w14:paraId="2AC22505"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II - Na assembleia local no formato semipresencial - O Delegado Sindical ou na sua ausência, seu substituto regimental, deverá verificar o quórum na lista de presença e na lista dos presentes remotamente; e,</w:t>
      </w:r>
    </w:p>
    <w:p w14:paraId="72C6CC27"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 xml:space="preserve">III- Na assembleia local no formato telepresencial - O Delegado Sindical ou na sua ausência, seu substituto regimental, deverá controlar a entrada dos participantes e verificar a lista dos presentes remotamente, por meio da telecomunicação. </w:t>
      </w:r>
    </w:p>
    <w:p w14:paraId="54342C91"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18 - O quórum mínimo para deliberar sobre os assuntos de interesse da Delegacia Sindical é de 10% (dez por cento) de filiados, ativos e aposentados, da respectiva base, sem prejuízo do estabelecido no artigo 17. </w:t>
      </w:r>
    </w:p>
    <w:p w14:paraId="10A76C45" w14:textId="3F17182A"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Artigo 19 - As deliberações/votações sobre assuntos de interesse da Delegacia Sindical poderão ser realizadas por votação nominal via vídeo, durante a realização da assembleia no formato telepresencial e semipresencial; e, por votação utilizando o Sistema Eletrônico de Votação do SINDIRECEITA.</w:t>
      </w:r>
    </w:p>
    <w:p w14:paraId="23A72C14"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I – Votação nominal via vídeo:</w:t>
      </w:r>
    </w:p>
    <w:p w14:paraId="05FA6A2E" w14:textId="77777777" w:rsidR="002753B6" w:rsidRPr="00EE2017" w:rsidRDefault="002753B6" w:rsidP="00D97B7B">
      <w:pPr>
        <w:jc w:val="both"/>
        <w:rPr>
          <w:rFonts w:ascii="Times New Roman" w:hAnsi="Times New Roman" w:cs="Times New Roman"/>
          <w:sz w:val="24"/>
          <w:szCs w:val="24"/>
        </w:rPr>
      </w:pPr>
      <w:r w:rsidRPr="00EE2017">
        <w:rPr>
          <w:rFonts w:ascii="Times New Roman" w:hAnsi="Times New Roman" w:cs="Times New Roman"/>
          <w:sz w:val="24"/>
          <w:szCs w:val="24"/>
        </w:rPr>
        <w:t>a)</w:t>
      </w:r>
      <w:r w:rsidRPr="00EE2017">
        <w:rPr>
          <w:rFonts w:ascii="Times New Roman" w:hAnsi="Times New Roman" w:cs="Times New Roman"/>
          <w:sz w:val="24"/>
          <w:szCs w:val="24"/>
        </w:rPr>
        <w:tab/>
        <w:t>Antes da abertura do regime de votação nominal durante a assembleia no formato telepresencial ou semipresencial, o Delegado ou na sua ausência, seu substituto regimental deverá verificar a presença do quórum determinado no Estatuto do Sindireceita e neste Regimento interno para cada espécie de deliberação;</w:t>
      </w:r>
    </w:p>
    <w:p w14:paraId="72C817DC"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lastRenderedPageBreak/>
        <w:t>b)</w:t>
      </w:r>
      <w:r w:rsidRPr="00224115">
        <w:rPr>
          <w:rFonts w:ascii="Times New Roman" w:hAnsi="Times New Roman" w:cs="Times New Roman"/>
          <w:sz w:val="24"/>
          <w:szCs w:val="24"/>
        </w:rPr>
        <w:tab/>
        <w:t>Iniciado o regime de votação, cada filiado deverá manifestar sua decisão em votação nominal, devendo o resultado (votos a favor, contrários e abstenções) ser informado aos participantes e registrado em ata; e,</w:t>
      </w:r>
    </w:p>
    <w:p w14:paraId="0148591F"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c)</w:t>
      </w:r>
      <w:r w:rsidRPr="00224115">
        <w:rPr>
          <w:rFonts w:ascii="Times New Roman" w:hAnsi="Times New Roman" w:cs="Times New Roman"/>
          <w:sz w:val="24"/>
          <w:szCs w:val="24"/>
        </w:rPr>
        <w:tab/>
        <w:t>Após abertura do regime de votação, o participante que perder a conexão ou, mesmo conectado, não manifestar seu voto, será contabilizado como abstenção.</w:t>
      </w:r>
    </w:p>
    <w:p w14:paraId="57E0681F"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II – Votação via Sistema Eletrônico do SINDIRECEITA:</w:t>
      </w:r>
    </w:p>
    <w:p w14:paraId="511975C2"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a)</w:t>
      </w:r>
      <w:r w:rsidRPr="00224115">
        <w:rPr>
          <w:rFonts w:ascii="Times New Roman" w:hAnsi="Times New Roman" w:cs="Times New Roman"/>
          <w:sz w:val="24"/>
          <w:szCs w:val="24"/>
        </w:rPr>
        <w:tab/>
        <w:t>Antes do início da votação via Aplicativo do SINDIRECEITA, a Delegacia Sindical deverá convocar Assembleia Local para repasse de informações e esclarecimentos, salvo as excepcionalidades, como as deliberações em Assembleia Geral Nacional Unificada (AGNU);</w:t>
      </w:r>
    </w:p>
    <w:p w14:paraId="768B64A7"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b)</w:t>
      </w:r>
      <w:r w:rsidRPr="00224115">
        <w:rPr>
          <w:rFonts w:ascii="Times New Roman" w:hAnsi="Times New Roman" w:cs="Times New Roman"/>
          <w:sz w:val="24"/>
          <w:szCs w:val="24"/>
        </w:rPr>
        <w:tab/>
        <w:t>Para acessar o Sistema Eletrônico de Votação do SINDIRECEITA e efetuar a votação eletronicamente, o filiado deverá estar logado no site do sindicato, acessar a área restrita, informar CPF e o meio pelo qual deseja receber o código de acesso, informá-lo no campo correto, selecionar a opção voto e clicar nas opções disponíveis, confirmando o voto para concluir o procedimento e registrar a votação no Sistema;</w:t>
      </w:r>
    </w:p>
    <w:p w14:paraId="35FF8523"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c)</w:t>
      </w:r>
      <w:r w:rsidRPr="00224115">
        <w:rPr>
          <w:rFonts w:ascii="Times New Roman" w:hAnsi="Times New Roman" w:cs="Times New Roman"/>
          <w:sz w:val="24"/>
          <w:szCs w:val="24"/>
        </w:rPr>
        <w:tab/>
        <w:t xml:space="preserve">O voto pelo Sistema Eletrônico de Votação é efetuado com as cautelas necessárias para assegurar os requisitos do sufrágio universal, a fim de garantir a identificação do votante, mas não o conteúdo do voto; </w:t>
      </w:r>
    </w:p>
    <w:p w14:paraId="62078CF1" w14:textId="77777777" w:rsidR="002753B6" w:rsidRPr="00224115" w:rsidRDefault="002753B6" w:rsidP="00D97B7B">
      <w:pPr>
        <w:jc w:val="both"/>
        <w:rPr>
          <w:rFonts w:ascii="Times New Roman" w:hAnsi="Times New Roman" w:cs="Times New Roman"/>
          <w:sz w:val="24"/>
          <w:szCs w:val="24"/>
        </w:rPr>
      </w:pPr>
      <w:r w:rsidRPr="00224115">
        <w:rPr>
          <w:rFonts w:ascii="Times New Roman" w:hAnsi="Times New Roman" w:cs="Times New Roman"/>
          <w:sz w:val="24"/>
          <w:szCs w:val="24"/>
        </w:rPr>
        <w:t>d)</w:t>
      </w:r>
      <w:r w:rsidRPr="00224115">
        <w:rPr>
          <w:rFonts w:ascii="Times New Roman" w:hAnsi="Times New Roman" w:cs="Times New Roman"/>
          <w:sz w:val="24"/>
          <w:szCs w:val="24"/>
        </w:rPr>
        <w:tab/>
        <w:t>O relatório final do registro do voto, disponibilizado pelo Sistema Eletrônico de Votação, deverá ser anexado à ata e à lista de presença e servirá de comprovação do resultado da deliberação da assembleia, garantindo o sigilo do voto com a transcrição de todas as informações constantes naquela votação.</w:t>
      </w:r>
    </w:p>
    <w:p w14:paraId="0F283493" w14:textId="4DB9FCA7" w:rsidR="00954D66" w:rsidRPr="00224115" w:rsidRDefault="004A14A1" w:rsidP="00D97B7B">
      <w:pPr>
        <w:jc w:val="both"/>
        <w:rPr>
          <w:rFonts w:ascii="Times New Roman" w:hAnsi="Times New Roman" w:cs="Times New Roman"/>
          <w:sz w:val="24"/>
          <w:szCs w:val="24"/>
        </w:rPr>
      </w:pPr>
      <w:r w:rsidRPr="00224115">
        <w:rPr>
          <w:rFonts w:ascii="Times New Roman" w:hAnsi="Times New Roman" w:cs="Times New Roman"/>
          <w:sz w:val="24"/>
          <w:szCs w:val="24"/>
        </w:rPr>
        <w:t xml:space="preserve">Parágrafo único – Aplica-se à votação via Sistema Eletrônico do SINDIRECEITA, no âmbito da Delegacia Sindical </w:t>
      </w:r>
      <w:r w:rsidR="00224115">
        <w:rPr>
          <w:rFonts w:ascii="Times New Roman" w:hAnsi="Times New Roman" w:cs="Times New Roman"/>
          <w:color w:val="EE0000"/>
          <w:sz w:val="24"/>
          <w:szCs w:val="24"/>
        </w:rPr>
        <w:t>xxxxxxxxxxxx</w:t>
      </w:r>
      <w:r w:rsidRPr="00224115">
        <w:rPr>
          <w:rFonts w:ascii="Times New Roman" w:hAnsi="Times New Roman" w:cs="Times New Roman"/>
          <w:sz w:val="24"/>
          <w:szCs w:val="24"/>
        </w:rPr>
        <w:t xml:space="preserve">, adaptando-se à Assembleia Local, no que couber, a Resolução LXXXIII – CNRE nº 016/2023. </w:t>
      </w:r>
    </w:p>
    <w:p w14:paraId="5B25E96B" w14:textId="6985AB9F" w:rsidR="002753B6" w:rsidRPr="00852D4A" w:rsidRDefault="002753B6" w:rsidP="00717765">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w:t>
      </w:r>
    </w:p>
    <w:p w14:paraId="260EBF5B" w14:textId="77777777" w:rsidR="002753B6" w:rsidRPr="00852D4A" w:rsidRDefault="002753B6" w:rsidP="00717765">
      <w:pPr>
        <w:jc w:val="center"/>
        <w:rPr>
          <w:rFonts w:ascii="Times New Roman" w:hAnsi="Times New Roman" w:cs="Times New Roman"/>
          <w:b/>
          <w:bCs/>
          <w:sz w:val="24"/>
          <w:szCs w:val="24"/>
        </w:rPr>
      </w:pPr>
      <w:r w:rsidRPr="00852D4A">
        <w:rPr>
          <w:rFonts w:ascii="Times New Roman" w:hAnsi="Times New Roman" w:cs="Times New Roman"/>
          <w:b/>
          <w:bCs/>
          <w:sz w:val="24"/>
          <w:szCs w:val="24"/>
        </w:rPr>
        <w:t>Delegacia Sindical</w:t>
      </w:r>
    </w:p>
    <w:p w14:paraId="253DE9B7" w14:textId="65409D89" w:rsidR="002753B6" w:rsidRPr="00C04322" w:rsidRDefault="002753B6" w:rsidP="00D97B7B">
      <w:pPr>
        <w:jc w:val="both"/>
        <w:rPr>
          <w:rFonts w:ascii="Times New Roman" w:hAnsi="Times New Roman" w:cs="Times New Roman"/>
          <w:sz w:val="24"/>
          <w:szCs w:val="24"/>
        </w:rPr>
      </w:pPr>
      <w:r w:rsidRPr="00C04322">
        <w:rPr>
          <w:rFonts w:ascii="Times New Roman" w:hAnsi="Times New Roman" w:cs="Times New Roman"/>
          <w:sz w:val="24"/>
          <w:szCs w:val="24"/>
        </w:rPr>
        <w:t xml:space="preserve">Artigo 20 - A Diretoria da Delegacia Sindical </w:t>
      </w:r>
      <w:r w:rsidR="00C04322">
        <w:rPr>
          <w:rFonts w:ascii="Times New Roman" w:hAnsi="Times New Roman" w:cs="Times New Roman"/>
          <w:color w:val="EE0000"/>
          <w:sz w:val="24"/>
          <w:szCs w:val="24"/>
        </w:rPr>
        <w:t>xxxxxxxxxxxx</w:t>
      </w:r>
      <w:r w:rsidR="00C04322" w:rsidRPr="00C04322">
        <w:rPr>
          <w:rFonts w:ascii="Times New Roman" w:hAnsi="Times New Roman" w:cs="Times New Roman"/>
          <w:sz w:val="24"/>
          <w:szCs w:val="24"/>
        </w:rPr>
        <w:t xml:space="preserve"> </w:t>
      </w:r>
      <w:r w:rsidRPr="00C04322">
        <w:rPr>
          <w:rFonts w:ascii="Times New Roman" w:hAnsi="Times New Roman" w:cs="Times New Roman"/>
          <w:sz w:val="24"/>
          <w:szCs w:val="24"/>
        </w:rPr>
        <w:t xml:space="preserve">poderá ser composta, no mínimo, pelos seguintes cargos: delegado sindical, delegado sindical adjunto e secretário de finanças, eleitos pelos filiados vinculados à sua circunscrição territorial, conforme disposto no artigo 62 do estatuto do SINDIRECEITA; e no máximo, pelos seguintes cargos: </w:t>
      </w:r>
    </w:p>
    <w:p w14:paraId="39C2DCD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Delegado(a) Sindical;</w:t>
      </w:r>
    </w:p>
    <w:p w14:paraId="257B8E4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Delegado(s) Sindical Adjunto(a);</w:t>
      </w:r>
    </w:p>
    <w:p w14:paraId="782F1BA9" w14:textId="01654A29"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w:t>
      </w:r>
      <w:r w:rsidR="00C04322">
        <w:rPr>
          <w:rFonts w:ascii="Times New Roman" w:hAnsi="Times New Roman" w:cs="Times New Roman"/>
          <w:sz w:val="24"/>
          <w:szCs w:val="24"/>
        </w:rPr>
        <w:t xml:space="preserve"> </w:t>
      </w:r>
      <w:r w:rsidRPr="00852D4A">
        <w:rPr>
          <w:rFonts w:ascii="Times New Roman" w:hAnsi="Times New Roman" w:cs="Times New Roman"/>
          <w:sz w:val="24"/>
          <w:szCs w:val="24"/>
        </w:rPr>
        <w:t xml:space="preserve">Secretário(a) de </w:t>
      </w:r>
      <w:r w:rsidRPr="00C04322">
        <w:rPr>
          <w:rFonts w:ascii="Times New Roman" w:hAnsi="Times New Roman" w:cs="Times New Roman"/>
          <w:sz w:val="24"/>
          <w:szCs w:val="24"/>
        </w:rPr>
        <w:t>Finanças</w:t>
      </w:r>
      <w:r w:rsidR="00BD3D54" w:rsidRPr="00C04322">
        <w:rPr>
          <w:rFonts w:ascii="Times New Roman" w:hAnsi="Times New Roman" w:cs="Times New Roman"/>
          <w:sz w:val="24"/>
          <w:szCs w:val="24"/>
        </w:rPr>
        <w:t xml:space="preserve"> e Administração</w:t>
      </w:r>
      <w:r w:rsidRPr="00852D4A">
        <w:rPr>
          <w:rFonts w:ascii="Times New Roman" w:hAnsi="Times New Roman" w:cs="Times New Roman"/>
          <w:sz w:val="24"/>
          <w:szCs w:val="24"/>
        </w:rPr>
        <w:t>;</w:t>
      </w:r>
    </w:p>
    <w:p w14:paraId="43904636" w14:textId="0FC63EE0" w:rsidR="00C04322" w:rsidRDefault="002753B6" w:rsidP="00D97B7B">
      <w:pPr>
        <w:jc w:val="both"/>
        <w:rPr>
          <w:rFonts w:ascii="Times New Roman" w:hAnsi="Times New Roman" w:cs="Times New Roman"/>
          <w:color w:val="EE0000"/>
          <w:sz w:val="24"/>
          <w:szCs w:val="24"/>
        </w:rPr>
      </w:pPr>
      <w:r w:rsidRPr="00C04322">
        <w:rPr>
          <w:rFonts w:ascii="Times New Roman" w:hAnsi="Times New Roman" w:cs="Times New Roman"/>
          <w:color w:val="EE0000"/>
          <w:sz w:val="24"/>
          <w:szCs w:val="24"/>
        </w:rPr>
        <w:t xml:space="preserve">V – </w:t>
      </w:r>
      <w:r w:rsidR="00C04322" w:rsidRPr="00C04322">
        <w:rPr>
          <w:rFonts w:ascii="Times New Roman" w:hAnsi="Times New Roman" w:cs="Times New Roman"/>
          <w:color w:val="EE0000"/>
          <w:sz w:val="24"/>
          <w:szCs w:val="24"/>
        </w:rPr>
        <w:t xml:space="preserve"> (</w:t>
      </w:r>
      <w:r w:rsidR="00C04322">
        <w:rPr>
          <w:rFonts w:ascii="Times New Roman" w:hAnsi="Times New Roman" w:cs="Times New Roman"/>
          <w:color w:val="EE0000"/>
          <w:sz w:val="24"/>
          <w:szCs w:val="24"/>
        </w:rPr>
        <w:t xml:space="preserve"> xxxxxx ....</w:t>
      </w:r>
      <w:r w:rsidR="00C04322" w:rsidRPr="00C04322">
        <w:rPr>
          <w:rFonts w:ascii="Times New Roman" w:hAnsi="Times New Roman" w:cs="Times New Roman"/>
          <w:color w:val="EE0000"/>
          <w:sz w:val="24"/>
          <w:szCs w:val="24"/>
        </w:rPr>
        <w:t xml:space="preserve"> )</w:t>
      </w:r>
      <w:r w:rsidR="00B17E45">
        <w:rPr>
          <w:rFonts w:ascii="Times New Roman" w:hAnsi="Times New Roman" w:cs="Times New Roman"/>
          <w:color w:val="EE0000"/>
          <w:sz w:val="24"/>
          <w:szCs w:val="24"/>
        </w:rPr>
        <w:t xml:space="preserve"> ...</w:t>
      </w:r>
    </w:p>
    <w:p w14:paraId="5849939B" w14:textId="77777777" w:rsidR="00C04322" w:rsidRDefault="00C04322" w:rsidP="00D97B7B">
      <w:pPr>
        <w:jc w:val="both"/>
        <w:rPr>
          <w:rFonts w:ascii="Times New Roman" w:hAnsi="Times New Roman" w:cs="Times New Roman"/>
          <w:sz w:val="24"/>
          <w:szCs w:val="24"/>
        </w:rPr>
      </w:pPr>
    </w:p>
    <w:p w14:paraId="5054E050" w14:textId="56285089"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1º O mandato da Diretoria da Delegacia Sindical da </w:t>
      </w:r>
      <w:r w:rsidR="00C04322">
        <w:rPr>
          <w:rFonts w:ascii="Times New Roman" w:hAnsi="Times New Roman" w:cs="Times New Roman"/>
          <w:color w:val="EE0000"/>
          <w:sz w:val="24"/>
          <w:szCs w:val="24"/>
        </w:rPr>
        <w:t>xxxxxxxxxxxx</w:t>
      </w:r>
      <w:r w:rsidR="00C04322" w:rsidRPr="00852D4A">
        <w:rPr>
          <w:rFonts w:ascii="Times New Roman" w:hAnsi="Times New Roman" w:cs="Times New Roman"/>
          <w:sz w:val="24"/>
          <w:szCs w:val="24"/>
        </w:rPr>
        <w:t xml:space="preserve"> </w:t>
      </w:r>
      <w:r w:rsidRPr="00852D4A">
        <w:rPr>
          <w:rFonts w:ascii="Times New Roman" w:hAnsi="Times New Roman" w:cs="Times New Roman"/>
          <w:sz w:val="24"/>
          <w:szCs w:val="24"/>
        </w:rPr>
        <w:t xml:space="preserve">será de 03 (três) anos, coincidente com o mandato da Diretoria Executiva Nacional. </w:t>
      </w:r>
    </w:p>
    <w:p w14:paraId="7EFFED7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O afastamento de filiado membro da Diretoria da Delegacia Sindical da circunscrição da respectiva Delegacia Sindical, por período superior a 90 (noventa) dias, implicará na perda do respectivo cargo.</w:t>
      </w:r>
    </w:p>
    <w:p w14:paraId="78AA1676"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21– Os membros da Diretoria Local poderão ser destituídos pela Assembleia Local, desde que convocada especificamente para esse fim, mediante votação favorável de 2/3 (dois terços) dos filiados da respectiva base.</w:t>
      </w:r>
    </w:p>
    <w:p w14:paraId="3C6B83B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22 – As deliberações da Diretoria da Delegacia Sindical são adotadas por maioria simples de votos exigindo-se o voto mínimo, 2/3 (dois terços) da Diretoria da Delegacia Sindical.</w:t>
      </w:r>
    </w:p>
    <w:p w14:paraId="0B7F3FB9"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III</w:t>
      </w:r>
    </w:p>
    <w:p w14:paraId="70FC4D3F"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Conselho Fiscal Local</w:t>
      </w:r>
    </w:p>
    <w:p w14:paraId="31C42A9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23 – O Conselho Fiscal Local será composto por 03 (três) membros titulares e 03 (três) suplentes, sem formação de chapa, eleitos para mandato de 03 (três) anos, na Assembleia Local que eleger os Delegados à Assembleia Geral Nacional – AGN.</w:t>
      </w:r>
    </w:p>
    <w:p w14:paraId="5D1856C2"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Parágrafo único – Os membros da Diretoria da Delegacia Sindical são impedidos de candidatar-se aos cargos deste Conselho.</w:t>
      </w:r>
    </w:p>
    <w:p w14:paraId="6F00340C"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IV</w:t>
      </w:r>
    </w:p>
    <w:p w14:paraId="3AA23E22"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Seções Sindicais</w:t>
      </w:r>
    </w:p>
    <w:p w14:paraId="2C49518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24 – As Seções Sindicais serão compostas de 01 (um) Delegado Sindical e até 02 (dois) suplentes, eleitos pelos filiados vinculados a sua área territorial de competência.</w:t>
      </w:r>
    </w:p>
    <w:p w14:paraId="1995C328"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1º O mandato dos membros da Seção Sindical será de 03 (três) anos, sendo coincidente com o mandato da Diretoria Executiva Nacional.</w:t>
      </w:r>
    </w:p>
    <w:p w14:paraId="606B6E6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Os delegados seccionais e seus suplentes serão eleitos em Assembleia Local.</w:t>
      </w:r>
    </w:p>
    <w:p w14:paraId="1533EBC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3º Uma Seção Sindical só poderá ser criada, extinta ou ter circunscrição alterada em Assembleia Local que se realize com essa finalidade.</w:t>
      </w:r>
    </w:p>
    <w:p w14:paraId="18976B8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4º Os delegados seccionais são parte do corpo diretivo da Delegacia Sindical e participarão nas reuniões da Diretoria com direito à voz e voto.</w:t>
      </w:r>
    </w:p>
    <w:p w14:paraId="02EE4485" w14:textId="77777777" w:rsidR="00C04322" w:rsidRDefault="00C04322" w:rsidP="000257CF">
      <w:pPr>
        <w:jc w:val="center"/>
        <w:rPr>
          <w:rFonts w:ascii="Times New Roman" w:hAnsi="Times New Roman" w:cs="Times New Roman"/>
          <w:b/>
          <w:bCs/>
          <w:sz w:val="24"/>
          <w:szCs w:val="24"/>
        </w:rPr>
      </w:pPr>
    </w:p>
    <w:p w14:paraId="40D6CB8A" w14:textId="77777777" w:rsidR="00C04322" w:rsidRDefault="00C04322" w:rsidP="000257CF">
      <w:pPr>
        <w:jc w:val="center"/>
        <w:rPr>
          <w:rFonts w:ascii="Times New Roman" w:hAnsi="Times New Roman" w:cs="Times New Roman"/>
          <w:b/>
          <w:bCs/>
          <w:sz w:val="24"/>
          <w:szCs w:val="24"/>
        </w:rPr>
      </w:pPr>
    </w:p>
    <w:p w14:paraId="61615A74" w14:textId="77777777" w:rsidR="00C04322" w:rsidRDefault="00C04322" w:rsidP="000257CF">
      <w:pPr>
        <w:jc w:val="center"/>
        <w:rPr>
          <w:rFonts w:ascii="Times New Roman" w:hAnsi="Times New Roman" w:cs="Times New Roman"/>
          <w:b/>
          <w:bCs/>
          <w:sz w:val="24"/>
          <w:szCs w:val="24"/>
        </w:rPr>
      </w:pPr>
    </w:p>
    <w:p w14:paraId="6DF3DACB" w14:textId="77777777" w:rsidR="00C04322" w:rsidRDefault="00C04322" w:rsidP="000257CF">
      <w:pPr>
        <w:jc w:val="center"/>
        <w:rPr>
          <w:rFonts w:ascii="Times New Roman" w:hAnsi="Times New Roman" w:cs="Times New Roman"/>
          <w:b/>
          <w:bCs/>
          <w:sz w:val="24"/>
          <w:szCs w:val="24"/>
        </w:rPr>
      </w:pPr>
    </w:p>
    <w:p w14:paraId="69507DED" w14:textId="77777777" w:rsidR="00C04322" w:rsidRDefault="00C04322" w:rsidP="000257CF">
      <w:pPr>
        <w:jc w:val="center"/>
        <w:rPr>
          <w:rFonts w:ascii="Times New Roman" w:hAnsi="Times New Roman" w:cs="Times New Roman"/>
          <w:b/>
          <w:bCs/>
          <w:sz w:val="24"/>
          <w:szCs w:val="24"/>
        </w:rPr>
      </w:pPr>
    </w:p>
    <w:p w14:paraId="6B60A7CA" w14:textId="3F1D7CFB"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III</w:t>
      </w:r>
    </w:p>
    <w:p w14:paraId="27A0EF2D"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Das atribuições dos Órgãos</w:t>
      </w:r>
    </w:p>
    <w:p w14:paraId="174EF099"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w:t>
      </w:r>
    </w:p>
    <w:p w14:paraId="652DBCD3"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Assembleia Local</w:t>
      </w:r>
    </w:p>
    <w:p w14:paraId="120D2AE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25 – Compete à Assembleia Local:</w:t>
      </w:r>
    </w:p>
    <w:p w14:paraId="5C8520F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aprovar o Regimento Interno da respectiva Delegacia Sindical e suas alterações, respeitando os dispositivos deste Estatuto;</w:t>
      </w:r>
    </w:p>
    <w:p w14:paraId="22D1B5D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II – deliberar sobre assuntos de interesse da categoria em âmbito local, respeitados os dispositivos do Estatuto do SINDIRECEITA; </w:t>
      </w:r>
    </w:p>
    <w:p w14:paraId="07D60D8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autorizar a alienação, aquisição ou gravame de bens imóveis efetuados pela respectiva Delegacia Sindical, mediante apreciação do parecer emitido pelo Conselho Fiscal Local;</w:t>
      </w:r>
    </w:p>
    <w:p w14:paraId="11EA851A"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 eleger o Conselho Fiscal local, na forma de seu Regimento Interno, respeitadas as disposições deste Estatuto;</w:t>
      </w:r>
    </w:p>
    <w:p w14:paraId="55EFE1D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 – eleger os representantes para cada reunião do Conselho Nacional de Representantes Estaduais, conforme disposto nos artigos 33 e 37 do Estatuto do SINDIRECEITA; </w:t>
      </w:r>
    </w:p>
    <w:p w14:paraId="347B57D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 – eleger os delegados, suplentes e observadores para a Assembleia Geral Nacional – AGN.</w:t>
      </w:r>
    </w:p>
    <w:p w14:paraId="0FF612E7"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II</w:t>
      </w:r>
    </w:p>
    <w:p w14:paraId="22468993" w14:textId="77777777" w:rsidR="002753B6" w:rsidRPr="00852D4A" w:rsidRDefault="002753B6" w:rsidP="000257CF">
      <w:pPr>
        <w:jc w:val="center"/>
        <w:rPr>
          <w:rFonts w:ascii="Times New Roman" w:hAnsi="Times New Roman" w:cs="Times New Roman"/>
          <w:b/>
          <w:bCs/>
          <w:sz w:val="24"/>
          <w:szCs w:val="24"/>
        </w:rPr>
      </w:pPr>
      <w:r w:rsidRPr="00852D4A">
        <w:rPr>
          <w:rFonts w:ascii="Times New Roman" w:hAnsi="Times New Roman" w:cs="Times New Roman"/>
          <w:b/>
          <w:bCs/>
          <w:sz w:val="24"/>
          <w:szCs w:val="24"/>
        </w:rPr>
        <w:t>Delegacia Sindical</w:t>
      </w:r>
    </w:p>
    <w:p w14:paraId="0940813A" w14:textId="77777777" w:rsidR="002753B6" w:rsidRPr="00852D4A" w:rsidRDefault="002753B6" w:rsidP="000257CF">
      <w:pPr>
        <w:rPr>
          <w:rFonts w:ascii="Times New Roman" w:hAnsi="Times New Roman" w:cs="Times New Roman"/>
          <w:sz w:val="24"/>
          <w:szCs w:val="24"/>
        </w:rPr>
      </w:pPr>
      <w:r w:rsidRPr="00852D4A">
        <w:rPr>
          <w:rFonts w:ascii="Times New Roman" w:hAnsi="Times New Roman" w:cs="Times New Roman"/>
          <w:sz w:val="24"/>
          <w:szCs w:val="24"/>
        </w:rPr>
        <w:t>Artigo 26 – Compete à Delegacia Sindical:</w:t>
      </w:r>
    </w:p>
    <w:p w14:paraId="43282C6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 – coordenar, executar e supervisionar, no âmbito </w:t>
      </w:r>
      <w:r w:rsidRPr="00816F71">
        <w:rPr>
          <w:rFonts w:ascii="Times New Roman" w:hAnsi="Times New Roman" w:cs="Times New Roman"/>
          <w:sz w:val="24"/>
          <w:szCs w:val="24"/>
        </w:rPr>
        <w:t xml:space="preserve">de suas respectivas áreas </w:t>
      </w:r>
      <w:r w:rsidRPr="00852D4A">
        <w:rPr>
          <w:rFonts w:ascii="Times New Roman" w:hAnsi="Times New Roman" w:cs="Times New Roman"/>
          <w:sz w:val="24"/>
          <w:szCs w:val="24"/>
        </w:rPr>
        <w:t xml:space="preserve">de competência, as diretrizes estabelecidas pelos órgãos deliberativos do SINDIRECEITA; </w:t>
      </w:r>
    </w:p>
    <w:p w14:paraId="0B2C60F6"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praticar atos de gestão de acordo com a distribuição de tarefas entre seus membros, segundo as funções de cada um;</w:t>
      </w:r>
    </w:p>
    <w:p w14:paraId="40907018"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cumprir e fazer cumprir o Estatuto do SINDIRECEITA e este Regimento Interno;</w:t>
      </w:r>
    </w:p>
    <w:p w14:paraId="44F47B9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  apresentar mensalmente a prestação de contas à Diretoria Executiva Nacional;</w:t>
      </w:r>
    </w:p>
    <w:p w14:paraId="785EFBBC"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 – movimentar os recursos financeiros da Delegacia Sindical;</w:t>
      </w:r>
    </w:p>
    <w:p w14:paraId="7BD856B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 – adquirir bens imóveis e contratar serviços;</w:t>
      </w:r>
    </w:p>
    <w:p w14:paraId="41C6232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 xml:space="preserve">VII – adquirir, alienar ou gravar bens imóveis, após autorização expressa da Assembleia Local; </w:t>
      </w:r>
    </w:p>
    <w:p w14:paraId="6367136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VIII – receber auxílio, doação e legados;</w:t>
      </w:r>
    </w:p>
    <w:p w14:paraId="6C1EDBC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IX – convocar Assembleia Local;</w:t>
      </w:r>
    </w:p>
    <w:p w14:paraId="7B100179"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 – tomar conhecimento dos balancetes mensais apresentados pela Diretoria de Finanças e Administração da Diretoria Executiva Nacional;</w:t>
      </w:r>
    </w:p>
    <w:p w14:paraId="44F28BA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XI – elaborar o Regimento Interno e propor alterações;</w:t>
      </w:r>
    </w:p>
    <w:p w14:paraId="1F33FF31"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XII – praticar os demais atos de administração;</w:t>
      </w:r>
    </w:p>
    <w:p w14:paraId="1347DB3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XIII - </w:t>
      </w:r>
      <w:r w:rsidRPr="00852D4A">
        <w:rPr>
          <w:rFonts w:ascii="Times New Roman" w:hAnsi="Times New Roman" w:cs="Times New Roman"/>
          <w:sz w:val="24"/>
          <w:szCs w:val="24"/>
        </w:rPr>
        <w:tab/>
        <w:t>encaminhar propostas para a Diretoria Executiva Nacional, bem como para a Assembleia Geral Nacional, a Assembleia Geral Nacional Unificada e o Conselho Nacional de Representantes Estaduais;</w:t>
      </w:r>
    </w:p>
    <w:p w14:paraId="3922F69F"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XIV – convocar a Assembleia Local, imediatamente, após a convocação da Assembleia Geral Nacional – AGN, para eleger os delegados, suplentes e observadores na forma do estatuto e do Regulamento da AGN; </w:t>
      </w:r>
    </w:p>
    <w:p w14:paraId="1BB7ECD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XV – convocar a Assembleia Local, imediatamente, após a convocação do Conselho Nacional de Representantes Estaduais, para discutir propostas e eleger os representantes, conforme disposto nos artigos 33 e 37 do estatuto do SINDIRECEITA;</w:t>
      </w:r>
    </w:p>
    <w:p w14:paraId="4842568C" w14:textId="77777777" w:rsidR="002753B6" w:rsidRPr="00243C58"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XVI - convocar a Assembleia Local, quando solicitada por no mínimo 2/3 dos membros da Diretoria da Delegacia Sindical; ou por solicitação por escrito e com indicação da pauta de, no mínimo, 10% (dez por cento) dos Analistas Tributários da Receita Federal do Brasil filiados vinculados à circunscrição da Delegacia Sindical.</w:t>
      </w:r>
    </w:p>
    <w:p w14:paraId="5C8B628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XVII – prestar todo o apoio logístico necessário para que as Seções Sindicais desenvolvam suas respectivas funções.</w:t>
      </w:r>
    </w:p>
    <w:p w14:paraId="2452E429" w14:textId="716F4A25"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27 – São atribuições do Delegado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107249EE"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representar a Delegacia Sindical;</w:t>
      </w:r>
    </w:p>
    <w:p w14:paraId="68E371DC" w14:textId="5F06AF20"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II – convocar e presidir as reuniões da Diretoria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determinando os assuntos da ordem do dia;</w:t>
      </w:r>
    </w:p>
    <w:p w14:paraId="5E6AD2C4" w14:textId="3046478D"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III – superintender a administração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6C61FC0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 autorizar as despesa da Delegacia Sindical;</w:t>
      </w:r>
    </w:p>
    <w:p w14:paraId="0D428017" w14:textId="445364B5"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 – assinar correspondência de maior importância, e juntamente com o Secretário Geral, as Atas das reuniões de Diretoria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5AAB669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 – assinar juntamente com o Secretário de Finanças, cheques, duplicatas, notas promissórias, cauções e demais documentos, pagamentos e adiantamentos;</w:t>
      </w:r>
    </w:p>
    <w:p w14:paraId="28516E9B" w14:textId="3BE67B21"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 xml:space="preserve">VII – dirigir 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 cumprindo e fazendo cumprir o Estatuto, o presente Regimento Interno e as deliberações da Assembleia Local, da Assembleia Geral Nacional, da Assembleia Geral Nacional Unificada e do Conselho Nacional de Representantes Estaduais;</w:t>
      </w:r>
    </w:p>
    <w:p w14:paraId="28347D88"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IX – convocar Assembleia Local;</w:t>
      </w:r>
    </w:p>
    <w:p w14:paraId="793BD8A0" w14:textId="0B03A342"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X – praticar todos os atos necessários para atingir os objetivos do SINDIRECEITA e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7969B132"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XI – elaborar relatório anual de gestão, a ser apresentado junto a prestação de contas no mês de março de cada ano e ao final do mandato;</w:t>
      </w:r>
    </w:p>
    <w:p w14:paraId="68623607" w14:textId="62D3B3B2"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XII – assinar a prestação de contas mensal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 xml:space="preserve"> em conjunto com o Secretário de Finanças</w:t>
      </w:r>
      <w:r w:rsidR="00243C58">
        <w:rPr>
          <w:rFonts w:ascii="Times New Roman" w:hAnsi="Times New Roman" w:cs="Times New Roman"/>
          <w:sz w:val="24"/>
          <w:szCs w:val="24"/>
        </w:rPr>
        <w:t xml:space="preserve"> e Administração</w:t>
      </w:r>
      <w:r w:rsidRPr="00852D4A">
        <w:rPr>
          <w:rFonts w:ascii="Times New Roman" w:hAnsi="Times New Roman" w:cs="Times New Roman"/>
          <w:sz w:val="24"/>
          <w:szCs w:val="24"/>
        </w:rPr>
        <w:t>;</w:t>
      </w:r>
    </w:p>
    <w:p w14:paraId="41E182C8"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28 – São atribuições do Delegado Adjunto:</w:t>
      </w:r>
    </w:p>
    <w:p w14:paraId="07BE2E8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substituir, na ordem de sucessão, o Delegado Sindical em caso de falta, impedimento ou vacância;</w:t>
      </w:r>
    </w:p>
    <w:p w14:paraId="139CDB5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cooperar com os trabalhos atribuídos ao Delegado Sindical, principalmente na organização do relatório e secundá-lo nas atividades da Delegacia Sindical;</w:t>
      </w:r>
    </w:p>
    <w:p w14:paraId="7641DF72"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cientificar o Delegado Sindical de ocorrências verificadas na vida administrativa da Delegacia Sindical durante sua ausência ou impedimento;</w:t>
      </w:r>
    </w:p>
    <w:p w14:paraId="454CC76B" w14:textId="19636CB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29 – São atribuições do Secretário de Finanças</w:t>
      </w:r>
      <w:r w:rsidR="00325AE0">
        <w:rPr>
          <w:rFonts w:ascii="Times New Roman" w:hAnsi="Times New Roman" w:cs="Times New Roman"/>
          <w:sz w:val="24"/>
          <w:szCs w:val="24"/>
        </w:rPr>
        <w:t xml:space="preserve"> </w:t>
      </w:r>
      <w:r w:rsidR="00325AE0" w:rsidRPr="00243C58">
        <w:rPr>
          <w:rFonts w:ascii="Times New Roman" w:hAnsi="Times New Roman" w:cs="Times New Roman"/>
          <w:sz w:val="24"/>
          <w:szCs w:val="24"/>
        </w:rPr>
        <w:t>e Administração</w:t>
      </w:r>
      <w:r w:rsidRPr="00243C58">
        <w:rPr>
          <w:rFonts w:ascii="Times New Roman" w:hAnsi="Times New Roman" w:cs="Times New Roman"/>
          <w:sz w:val="24"/>
          <w:szCs w:val="24"/>
        </w:rPr>
        <w:t>:</w:t>
      </w:r>
    </w:p>
    <w:p w14:paraId="4CB0AFF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dirigir e fiscalizar os serviços de Tesouraria;</w:t>
      </w:r>
    </w:p>
    <w:p w14:paraId="0FC5CF4B" w14:textId="58C5A52E"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II – guardar sob sua responsabilidade os valores e títulos pertencentes à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5C35F20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promover a arrecadação das contribuições feitas a qualquer título;</w:t>
      </w:r>
    </w:p>
    <w:p w14:paraId="60B44CDE" w14:textId="0245427D"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IV – assinar juntamente com o Delegado Sindical e/ou Delegado Sindical Adjunto, cheques, duplicatas, notas promissórias, cauções e demais documentos que obriguem financeiramente 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e efetuar os pagamentos e adiantamentos autorizados;</w:t>
      </w:r>
    </w:p>
    <w:p w14:paraId="119E37F9"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 – apresentar mensalmente à Diretoria da Delegacia Sindical o balancete financeiro de receitas e despesas, promovendo a divulgação entre os filiados;</w:t>
      </w:r>
    </w:p>
    <w:p w14:paraId="161AA311"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 – atender as recomendações dos Conselhos Fiscais Nacional e Local;</w:t>
      </w:r>
    </w:p>
    <w:p w14:paraId="580816C8" w14:textId="47116943"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VII – organizar e supervisionar os documentos relativos à contabilidade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59E97656" w14:textId="556D26E4"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VIII – zelar pelo patrimônio e pelo funcionamento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w:t>
      </w:r>
    </w:p>
    <w:p w14:paraId="453C36C8" w14:textId="3C49F66D"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lastRenderedPageBreak/>
        <w:t xml:space="preserve">IX – elaborar a prestação de contas mensal da </w:t>
      </w:r>
      <w:r w:rsidR="00243C58">
        <w:rPr>
          <w:rFonts w:ascii="Times New Roman" w:hAnsi="Times New Roman" w:cs="Times New Roman"/>
          <w:sz w:val="24"/>
          <w:szCs w:val="24"/>
        </w:rPr>
        <w:t>D</w:t>
      </w:r>
      <w:r w:rsidRPr="00852D4A">
        <w:rPr>
          <w:rFonts w:ascii="Times New Roman" w:hAnsi="Times New Roman" w:cs="Times New Roman"/>
          <w:sz w:val="24"/>
          <w:szCs w:val="24"/>
        </w:rPr>
        <w:t xml:space="preserve">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 assinando em conjunto com o Delegado Sindical, para envio à Diretoria Executiva Nacional;</w:t>
      </w:r>
    </w:p>
    <w:p w14:paraId="151718B5" w14:textId="77777777" w:rsidR="002753B6" w:rsidRPr="000B481D" w:rsidRDefault="002753B6" w:rsidP="000B481D">
      <w:pPr>
        <w:jc w:val="center"/>
        <w:rPr>
          <w:rFonts w:ascii="Times New Roman" w:hAnsi="Times New Roman" w:cs="Times New Roman"/>
          <w:b/>
          <w:bCs/>
          <w:sz w:val="24"/>
          <w:szCs w:val="24"/>
        </w:rPr>
      </w:pPr>
      <w:r w:rsidRPr="000B481D">
        <w:rPr>
          <w:rFonts w:ascii="Times New Roman" w:hAnsi="Times New Roman" w:cs="Times New Roman"/>
          <w:b/>
          <w:bCs/>
          <w:sz w:val="24"/>
          <w:szCs w:val="24"/>
        </w:rPr>
        <w:t>Seção III</w:t>
      </w:r>
    </w:p>
    <w:p w14:paraId="68962720" w14:textId="77777777" w:rsidR="002753B6" w:rsidRPr="000B481D" w:rsidRDefault="002753B6" w:rsidP="000B481D">
      <w:pPr>
        <w:jc w:val="center"/>
        <w:rPr>
          <w:rFonts w:ascii="Times New Roman" w:hAnsi="Times New Roman" w:cs="Times New Roman"/>
          <w:b/>
          <w:bCs/>
          <w:sz w:val="24"/>
          <w:szCs w:val="24"/>
        </w:rPr>
      </w:pPr>
      <w:r w:rsidRPr="000B481D">
        <w:rPr>
          <w:rFonts w:ascii="Times New Roman" w:hAnsi="Times New Roman" w:cs="Times New Roman"/>
          <w:b/>
          <w:bCs/>
          <w:sz w:val="24"/>
          <w:szCs w:val="24"/>
        </w:rPr>
        <w:t>Conselho Fiscal Local</w:t>
      </w:r>
    </w:p>
    <w:p w14:paraId="2421EF76" w14:textId="5C2C307B" w:rsidR="002753B6" w:rsidRPr="000B481D" w:rsidRDefault="002753B6" w:rsidP="000B481D">
      <w:pPr>
        <w:rPr>
          <w:rFonts w:ascii="Times New Roman" w:hAnsi="Times New Roman" w:cs="Times New Roman"/>
          <w:sz w:val="24"/>
          <w:szCs w:val="24"/>
        </w:rPr>
      </w:pPr>
      <w:r w:rsidRPr="000B481D">
        <w:rPr>
          <w:rFonts w:ascii="Times New Roman" w:hAnsi="Times New Roman" w:cs="Times New Roman"/>
          <w:sz w:val="24"/>
          <w:szCs w:val="24"/>
        </w:rPr>
        <w:t xml:space="preserve">Artigo </w:t>
      </w:r>
      <w:r w:rsidR="00243C58">
        <w:rPr>
          <w:rFonts w:ascii="Times New Roman" w:hAnsi="Times New Roman" w:cs="Times New Roman"/>
          <w:sz w:val="24"/>
          <w:szCs w:val="24"/>
        </w:rPr>
        <w:t>30</w:t>
      </w:r>
      <w:r w:rsidRPr="000B481D">
        <w:rPr>
          <w:rFonts w:ascii="Times New Roman" w:hAnsi="Times New Roman" w:cs="Times New Roman"/>
          <w:color w:val="0070C0"/>
          <w:sz w:val="24"/>
          <w:szCs w:val="24"/>
        </w:rPr>
        <w:t xml:space="preserve"> </w:t>
      </w:r>
      <w:r w:rsidRPr="000B481D">
        <w:rPr>
          <w:rFonts w:ascii="Times New Roman" w:hAnsi="Times New Roman" w:cs="Times New Roman"/>
          <w:sz w:val="24"/>
          <w:szCs w:val="24"/>
        </w:rPr>
        <w:t>– Compete ao Conselho Fiscal Local:</w:t>
      </w:r>
    </w:p>
    <w:p w14:paraId="3611D3C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aprovar a alienação ou gravante de bens imóveis em sua Delegacia Sindical;</w:t>
      </w:r>
    </w:p>
    <w:p w14:paraId="4B470DA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fiscalizar as contas da Delegacia Sindical;</w:t>
      </w:r>
    </w:p>
    <w:p w14:paraId="42F605B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emitir parecer autorizando a aquisição de bens imóveis pela Delegacia Sindical;</w:t>
      </w:r>
    </w:p>
    <w:p w14:paraId="61D443A7"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Parágrafo único – Os membros da Diretoria da Delegacia Sindical são impedidos de candidatar-se aos cargos deste Conselho. </w:t>
      </w:r>
    </w:p>
    <w:p w14:paraId="18F1CB86" w14:textId="0495F883"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3</w:t>
      </w:r>
      <w:r w:rsidR="00A5607A">
        <w:rPr>
          <w:rFonts w:ascii="Times New Roman" w:hAnsi="Times New Roman" w:cs="Times New Roman"/>
          <w:sz w:val="24"/>
          <w:szCs w:val="24"/>
        </w:rPr>
        <w:t>1</w:t>
      </w:r>
      <w:r w:rsidRPr="00852D4A">
        <w:rPr>
          <w:rFonts w:ascii="Times New Roman" w:hAnsi="Times New Roman" w:cs="Times New Roman"/>
          <w:sz w:val="24"/>
          <w:szCs w:val="24"/>
        </w:rPr>
        <w:t xml:space="preserve"> – O Conselho Fiscal Local encaminhará relatório ao Conselho Fiscal Nacional, a cada 06 (seis) meses, sobre as contas da respectiva Delegacia Sindical.</w:t>
      </w:r>
    </w:p>
    <w:p w14:paraId="615D1B76"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IV</w:t>
      </w:r>
    </w:p>
    <w:p w14:paraId="52A37EFA"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Da Vacância e das Substituições</w:t>
      </w:r>
    </w:p>
    <w:p w14:paraId="0BA2EF3A"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Seção I</w:t>
      </w:r>
    </w:p>
    <w:p w14:paraId="5D9E41D7"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Da Vacância</w:t>
      </w:r>
    </w:p>
    <w:p w14:paraId="02D57A43" w14:textId="1EC7F0E0"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3</w:t>
      </w:r>
      <w:r w:rsidR="00A5607A">
        <w:rPr>
          <w:rFonts w:ascii="Times New Roman" w:hAnsi="Times New Roman" w:cs="Times New Roman"/>
          <w:sz w:val="24"/>
          <w:szCs w:val="24"/>
        </w:rPr>
        <w:t>2</w:t>
      </w:r>
      <w:r w:rsidRPr="00852D4A">
        <w:rPr>
          <w:rFonts w:ascii="Times New Roman" w:hAnsi="Times New Roman" w:cs="Times New Roman"/>
          <w:sz w:val="24"/>
          <w:szCs w:val="24"/>
        </w:rPr>
        <w:t xml:space="preserve"> – A vacância de cargo na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 bem como nas suas Seções Sindicais, será declarada pela Diretoria Local nas hipóteses de:</w:t>
      </w:r>
    </w:p>
    <w:p w14:paraId="2AD5B180"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renúncia;</w:t>
      </w:r>
    </w:p>
    <w:p w14:paraId="2AFD20CE"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destituição;</w:t>
      </w:r>
    </w:p>
    <w:p w14:paraId="7743E73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falecimento.</w:t>
      </w:r>
    </w:p>
    <w:p w14:paraId="1FF8B4D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1º A vacância do cargo por renúncia do ocupante, será declarada pela Diretoria Local no prazo máximo de 05 (cinco) dias úteis após apresentada formalmente pelo renunciante.</w:t>
      </w:r>
    </w:p>
    <w:p w14:paraId="143B793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A vacância do cargo por destituição será declarada pela Diretoria Local em até 72 (setenta e duas) horas após a publicação do anúncio da decisão.</w:t>
      </w:r>
    </w:p>
    <w:p w14:paraId="45BFAFF3"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3º A vacância do cargo em razão de falecimento do ocupante, será declarada pela Diretoria Local em até 72 (setenta e duas) horas após o conhecimento oficial do óbito.</w:t>
      </w:r>
    </w:p>
    <w:p w14:paraId="269F961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4º Declarada a vacância, a Diretoria Local processará a nomeação do substituto no prazo máximo de 60 (sessenta) dias, segundo os critérios estabelecidos no estatuto e no presente Regimento Interno.</w:t>
      </w:r>
    </w:p>
    <w:p w14:paraId="46FC81DC" w14:textId="77777777" w:rsidR="00F46DDB" w:rsidRDefault="00F46DDB" w:rsidP="00215001">
      <w:pPr>
        <w:jc w:val="center"/>
        <w:rPr>
          <w:rFonts w:ascii="Times New Roman" w:hAnsi="Times New Roman" w:cs="Times New Roman"/>
          <w:b/>
          <w:bCs/>
          <w:sz w:val="24"/>
          <w:szCs w:val="24"/>
        </w:rPr>
      </w:pPr>
    </w:p>
    <w:p w14:paraId="7C77E0D8" w14:textId="5266A609"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lastRenderedPageBreak/>
        <w:t>Seção II</w:t>
      </w:r>
    </w:p>
    <w:p w14:paraId="0D998653"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Das Substituições</w:t>
      </w:r>
    </w:p>
    <w:p w14:paraId="30A59FFE" w14:textId="31ED018F"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3</w:t>
      </w:r>
      <w:r w:rsidR="00A5607A">
        <w:rPr>
          <w:rFonts w:ascii="Times New Roman" w:hAnsi="Times New Roman" w:cs="Times New Roman"/>
          <w:sz w:val="24"/>
          <w:szCs w:val="24"/>
        </w:rPr>
        <w:t>3</w:t>
      </w:r>
      <w:r w:rsidRPr="00852D4A">
        <w:rPr>
          <w:rFonts w:ascii="Times New Roman" w:hAnsi="Times New Roman" w:cs="Times New Roman"/>
          <w:sz w:val="24"/>
          <w:szCs w:val="24"/>
        </w:rPr>
        <w:t xml:space="preserve"> – Na ocorrência de vacância do cargo ou de afastamento do seu detentor por período superior a 90 (noventa) dias, sua substituição será processada por decisão e designação da Diretoria, podendo haver remanejamento de membros efetivos, assegurando-se, contudo, a convocação dos suplentes eleitos para integrar os cargos vagos remanescentes.</w:t>
      </w:r>
    </w:p>
    <w:p w14:paraId="254B9C9D" w14:textId="77777777" w:rsidR="002753B6" w:rsidRPr="00243C58"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 1º Não existindo suplentes eleitos ou a possibilidade de remanejamento de membros efetivos para substituir os cargos vagos de existência obrigatória, nos termos do artigo 62 do estatuto do SINDIRECEITA, será convocada imediatamente Assembleia Local, com antecedência de 10 (dez) dias, mediante edital de convocação com essa pauta específica, para realização de eleição assemblear para provimento do cargo vacante.</w:t>
      </w:r>
    </w:p>
    <w:p w14:paraId="595D3F82"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Em caso de vacância de todos os cargos da Delegacia Sindical, a Diretoria Executiva Nacional convocará imediatamente a Assembleia Local, com antecedência de 10 (dez) sias, mediante edital de convocação com essa pauta específica, para a realização de eleição assemblear da nova Diretoria.</w:t>
      </w:r>
    </w:p>
    <w:p w14:paraId="44DDD915" w14:textId="78CDAD1F"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3</w:t>
      </w:r>
      <w:r w:rsidR="00A5607A">
        <w:rPr>
          <w:rFonts w:ascii="Times New Roman" w:hAnsi="Times New Roman" w:cs="Times New Roman"/>
          <w:sz w:val="24"/>
          <w:szCs w:val="24"/>
        </w:rPr>
        <w:t>4</w:t>
      </w:r>
      <w:r w:rsidRPr="00852D4A">
        <w:rPr>
          <w:rFonts w:ascii="Times New Roman" w:hAnsi="Times New Roman" w:cs="Times New Roman"/>
          <w:sz w:val="24"/>
          <w:szCs w:val="24"/>
        </w:rPr>
        <w:t xml:space="preserve"> – Em caso de afastamento por período superior a 30 (trinta) dias e inferior a 90 (noventa) dias, a Diretoria Local designará o substituto provisório, dando posse provisória aos suplentes, na ordem de sucessão, assegurando-se ao substituto o retorno ao seu cargo.</w:t>
      </w:r>
    </w:p>
    <w:p w14:paraId="104CC6DE"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IV</w:t>
      </w:r>
    </w:p>
    <w:p w14:paraId="019FD016"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Do Processo Eleitoral</w:t>
      </w:r>
    </w:p>
    <w:p w14:paraId="429F0298"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w:t>
      </w:r>
    </w:p>
    <w:p w14:paraId="7380D160"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Do Processo Eleitoral</w:t>
      </w:r>
    </w:p>
    <w:p w14:paraId="3CAA7215" w14:textId="4B63F178"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3</w:t>
      </w:r>
      <w:r w:rsidR="007217D4">
        <w:rPr>
          <w:rFonts w:ascii="Times New Roman" w:hAnsi="Times New Roman" w:cs="Times New Roman"/>
          <w:sz w:val="24"/>
          <w:szCs w:val="24"/>
        </w:rPr>
        <w:t>5</w:t>
      </w:r>
      <w:r w:rsidRPr="00852D4A">
        <w:rPr>
          <w:rFonts w:ascii="Times New Roman" w:hAnsi="Times New Roman" w:cs="Times New Roman"/>
          <w:sz w:val="24"/>
          <w:szCs w:val="24"/>
        </w:rPr>
        <w:t xml:space="preserve"> – A eleição para preenchimento dos cargos da Diretoria da Delegacia Sindical, deverá observar o disposto no Estatuto e no Regulamento Eleitoral do SINDIRECEITA.</w:t>
      </w:r>
    </w:p>
    <w:p w14:paraId="57C87B1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1º A eleição será convocada pela Comissão Eleitoral, mediante edital, o qual será amplamente divulgado pela Diretoria Executiva Nacional, Conselhos Estaduais de Delegacias Sindicais, Delegacias Sindicais e Seções Sindicais.</w:t>
      </w:r>
    </w:p>
    <w:p w14:paraId="365EFF1C"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O sufrágio será universal por meio de voto direto e secreto, exercido através de cédula única, que será disponibilizada em meio digital de votação, garantidos, nesse caso, a segurança do sistema, o sigilo do voto e a transcrição de todas as informações constantes na cédula única.</w:t>
      </w:r>
    </w:p>
    <w:p w14:paraId="6476E031" w14:textId="77777777" w:rsidR="00243C58"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3º O voto por meio digital remoto será efetuado com as cautelas necessárias para assegurar os requisitos do sufrágio universal, a fim de garantir a identificação do votante, mas não o conteúdo do voto, conforme previsto no </w:t>
      </w:r>
      <w:r w:rsidR="008C0550">
        <w:rPr>
          <w:rFonts w:ascii="Times New Roman" w:hAnsi="Times New Roman" w:cs="Times New Roman"/>
          <w:sz w:val="24"/>
          <w:szCs w:val="24"/>
        </w:rPr>
        <w:t>R</w:t>
      </w:r>
      <w:r w:rsidRPr="00852D4A">
        <w:rPr>
          <w:rFonts w:ascii="Times New Roman" w:hAnsi="Times New Roman" w:cs="Times New Roman"/>
          <w:sz w:val="24"/>
          <w:szCs w:val="24"/>
        </w:rPr>
        <w:t>egulamento Eleitoral.</w:t>
      </w:r>
    </w:p>
    <w:p w14:paraId="370F3FE3" w14:textId="77777777" w:rsidR="00243C58" w:rsidRDefault="00243C58" w:rsidP="00D97B7B">
      <w:pPr>
        <w:jc w:val="both"/>
        <w:rPr>
          <w:rFonts w:ascii="Times New Roman" w:hAnsi="Times New Roman" w:cs="Times New Roman"/>
          <w:sz w:val="24"/>
          <w:szCs w:val="24"/>
        </w:rPr>
      </w:pPr>
    </w:p>
    <w:p w14:paraId="6C07B098" w14:textId="77777777" w:rsidR="00243C58" w:rsidRDefault="00243C58" w:rsidP="00D97B7B">
      <w:pPr>
        <w:jc w:val="both"/>
        <w:rPr>
          <w:rFonts w:ascii="Times New Roman" w:hAnsi="Times New Roman" w:cs="Times New Roman"/>
          <w:sz w:val="24"/>
          <w:szCs w:val="24"/>
        </w:rPr>
      </w:pPr>
    </w:p>
    <w:p w14:paraId="0C69D18F" w14:textId="5F12B71D"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w:t>
      </w:r>
    </w:p>
    <w:p w14:paraId="53D9C822"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V</w:t>
      </w:r>
    </w:p>
    <w:p w14:paraId="713C5AB2"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Do Patrimônio, Receitas, Despesas e Distribuição de Recursos</w:t>
      </w:r>
    </w:p>
    <w:p w14:paraId="752E67D9"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w:t>
      </w:r>
    </w:p>
    <w:p w14:paraId="5493ABD9"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Do Patrimonio</w:t>
      </w:r>
    </w:p>
    <w:p w14:paraId="37E8AB1D" w14:textId="54F1CFDD"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3</w:t>
      </w:r>
      <w:r w:rsidR="007217D4">
        <w:rPr>
          <w:rFonts w:ascii="Times New Roman" w:hAnsi="Times New Roman" w:cs="Times New Roman"/>
          <w:sz w:val="24"/>
          <w:szCs w:val="24"/>
        </w:rPr>
        <w:t>6</w:t>
      </w:r>
      <w:r w:rsidRPr="00852D4A">
        <w:rPr>
          <w:rFonts w:ascii="Times New Roman" w:hAnsi="Times New Roman" w:cs="Times New Roman"/>
          <w:sz w:val="24"/>
          <w:szCs w:val="24"/>
        </w:rPr>
        <w:t xml:space="preserve"> – O patrimônio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é constituído por bens, direitos e obrigações vinculados a qualquer de seus órgãos.</w:t>
      </w:r>
    </w:p>
    <w:p w14:paraId="4031F059" w14:textId="7606DF02"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3</w:t>
      </w:r>
      <w:r w:rsidR="007217D4">
        <w:rPr>
          <w:rFonts w:ascii="Times New Roman" w:hAnsi="Times New Roman" w:cs="Times New Roman"/>
          <w:sz w:val="24"/>
          <w:szCs w:val="24"/>
        </w:rPr>
        <w:t>7</w:t>
      </w:r>
      <w:r w:rsidRPr="00852D4A">
        <w:rPr>
          <w:rFonts w:ascii="Times New Roman" w:hAnsi="Times New Roman" w:cs="Times New Roman"/>
          <w:sz w:val="24"/>
          <w:szCs w:val="24"/>
        </w:rPr>
        <w:t xml:space="preserve"> – A alienação ou gravame de bens imóveis em nome da Delegacia Sindical </w:t>
      </w:r>
      <w:r w:rsidR="00243C58">
        <w:rPr>
          <w:rFonts w:ascii="Times New Roman" w:hAnsi="Times New Roman" w:cs="Times New Roman"/>
          <w:color w:val="EE0000"/>
          <w:sz w:val="24"/>
          <w:szCs w:val="24"/>
        </w:rPr>
        <w:t>xxxxxxxxxxxx</w:t>
      </w:r>
      <w:r w:rsidRPr="00852D4A">
        <w:rPr>
          <w:rFonts w:ascii="Times New Roman" w:hAnsi="Times New Roman" w:cs="Times New Roman"/>
          <w:sz w:val="24"/>
          <w:szCs w:val="24"/>
        </w:rPr>
        <w:t xml:space="preserve"> serão decididos na forma deste Regimento Interno, por deliberação dos filiados vinculados à circunscrição da Delegacia Sindical, em Assembleia Local, para tal finalidade, com a aprovação do conselho Fiscal Local e homologação do conselho Fiscal Nacional.</w:t>
      </w:r>
    </w:p>
    <w:p w14:paraId="2A675D51" w14:textId="77777777" w:rsidR="002753B6" w:rsidRPr="000B481D" w:rsidRDefault="002753B6" w:rsidP="000B481D">
      <w:pPr>
        <w:jc w:val="center"/>
        <w:rPr>
          <w:rFonts w:ascii="Times New Roman" w:hAnsi="Times New Roman" w:cs="Times New Roman"/>
          <w:b/>
          <w:bCs/>
          <w:sz w:val="24"/>
          <w:szCs w:val="24"/>
        </w:rPr>
      </w:pPr>
      <w:r w:rsidRPr="000B481D">
        <w:rPr>
          <w:rFonts w:ascii="Times New Roman" w:hAnsi="Times New Roman" w:cs="Times New Roman"/>
          <w:b/>
          <w:bCs/>
          <w:sz w:val="24"/>
          <w:szCs w:val="24"/>
        </w:rPr>
        <w:t>Capítulo II</w:t>
      </w:r>
    </w:p>
    <w:p w14:paraId="229BDDA4" w14:textId="77777777" w:rsidR="002753B6" w:rsidRPr="000B481D" w:rsidRDefault="002753B6" w:rsidP="000B481D">
      <w:pPr>
        <w:jc w:val="center"/>
        <w:rPr>
          <w:rFonts w:ascii="Times New Roman" w:hAnsi="Times New Roman" w:cs="Times New Roman"/>
          <w:b/>
          <w:bCs/>
          <w:sz w:val="24"/>
          <w:szCs w:val="24"/>
        </w:rPr>
      </w:pPr>
      <w:r w:rsidRPr="000B481D">
        <w:rPr>
          <w:rFonts w:ascii="Times New Roman" w:hAnsi="Times New Roman" w:cs="Times New Roman"/>
          <w:b/>
          <w:bCs/>
          <w:sz w:val="24"/>
          <w:szCs w:val="24"/>
        </w:rPr>
        <w:t>Das Receitas</w:t>
      </w:r>
    </w:p>
    <w:p w14:paraId="250B93F6" w14:textId="08BC7EF9"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3</w:t>
      </w:r>
      <w:r w:rsidR="007217D4">
        <w:rPr>
          <w:rFonts w:ascii="Times New Roman" w:hAnsi="Times New Roman" w:cs="Times New Roman"/>
          <w:sz w:val="24"/>
          <w:szCs w:val="24"/>
        </w:rPr>
        <w:t>8</w:t>
      </w:r>
      <w:r w:rsidRPr="00852D4A">
        <w:rPr>
          <w:rFonts w:ascii="Times New Roman" w:hAnsi="Times New Roman" w:cs="Times New Roman"/>
          <w:sz w:val="24"/>
          <w:szCs w:val="24"/>
        </w:rPr>
        <w:t xml:space="preserve"> – As receitas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são constituídas:</w:t>
      </w:r>
    </w:p>
    <w:p w14:paraId="2A8CF8B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 – das contribuições e mensalidades cobradas de seus filiados;</w:t>
      </w:r>
    </w:p>
    <w:p w14:paraId="663001E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 – dos donativos, legados e subvenções de qualquer espécie;</w:t>
      </w:r>
    </w:p>
    <w:p w14:paraId="6BCEB539"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III – dos recursos oriundos de operações de crédito, financiamentos e investimentos;</w:t>
      </w:r>
    </w:p>
    <w:p w14:paraId="707D3A9D"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IV – de rendas de bens patrimoniais;</w:t>
      </w:r>
    </w:p>
    <w:p w14:paraId="6CD1EA34"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 – de ingressos decorrentes de convênio;</w:t>
      </w:r>
    </w:p>
    <w:p w14:paraId="03877A9E"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VI – de ingressos eventuais.</w:t>
      </w:r>
    </w:p>
    <w:p w14:paraId="2D44367D" w14:textId="55CF1D24"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 1º A receita arrecadada será aplicada exclusivamente na manutenção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e no desenvolvimento dos objetivos do SINDIRECEITA.</w:t>
      </w:r>
    </w:p>
    <w:p w14:paraId="5522BB0B"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2º Para fins do disposto no inciso I do presente artigo, a mensalidade do filiado corresponderá a 1% (um por cento) de sua remuneração.</w:t>
      </w:r>
    </w:p>
    <w:p w14:paraId="18EC4A6A" w14:textId="77777777" w:rsidR="002753B6"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3º A filiação autoriza o desconto das contribuições e mensalidades devidas diretamente na folha de pagamento, mediante consignação em rubrica específica.</w:t>
      </w:r>
    </w:p>
    <w:p w14:paraId="124785D2" w14:textId="77777777" w:rsidR="00243C58" w:rsidRDefault="00243C58" w:rsidP="00D97B7B">
      <w:pPr>
        <w:jc w:val="both"/>
        <w:rPr>
          <w:rFonts w:ascii="Times New Roman" w:hAnsi="Times New Roman" w:cs="Times New Roman"/>
          <w:sz w:val="24"/>
          <w:szCs w:val="24"/>
        </w:rPr>
      </w:pPr>
    </w:p>
    <w:p w14:paraId="6BED317E" w14:textId="77777777" w:rsidR="00243C58" w:rsidRDefault="00243C58" w:rsidP="00D97B7B">
      <w:pPr>
        <w:jc w:val="both"/>
        <w:rPr>
          <w:rFonts w:ascii="Times New Roman" w:hAnsi="Times New Roman" w:cs="Times New Roman"/>
          <w:sz w:val="24"/>
          <w:szCs w:val="24"/>
        </w:rPr>
      </w:pPr>
    </w:p>
    <w:p w14:paraId="17E95D59" w14:textId="77777777" w:rsidR="00243C58" w:rsidRDefault="00243C58" w:rsidP="00D97B7B">
      <w:pPr>
        <w:jc w:val="both"/>
        <w:rPr>
          <w:rFonts w:ascii="Times New Roman" w:hAnsi="Times New Roman" w:cs="Times New Roman"/>
          <w:sz w:val="24"/>
          <w:szCs w:val="24"/>
        </w:rPr>
      </w:pPr>
    </w:p>
    <w:p w14:paraId="4815D01D" w14:textId="77777777" w:rsidR="00243C58" w:rsidRDefault="00243C58" w:rsidP="00D97B7B">
      <w:pPr>
        <w:jc w:val="both"/>
        <w:rPr>
          <w:rFonts w:ascii="Times New Roman" w:hAnsi="Times New Roman" w:cs="Times New Roman"/>
          <w:sz w:val="24"/>
          <w:szCs w:val="24"/>
        </w:rPr>
      </w:pPr>
    </w:p>
    <w:p w14:paraId="6FB67C36"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III</w:t>
      </w:r>
    </w:p>
    <w:p w14:paraId="0341AD03"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Das Despesas</w:t>
      </w:r>
    </w:p>
    <w:p w14:paraId="0996F3CE" w14:textId="77777777" w:rsidR="002753B6" w:rsidRPr="00852D4A" w:rsidRDefault="002753B6" w:rsidP="00D97B7B">
      <w:pPr>
        <w:jc w:val="both"/>
        <w:rPr>
          <w:rFonts w:ascii="Times New Roman" w:hAnsi="Times New Roman" w:cs="Times New Roman"/>
          <w:sz w:val="24"/>
          <w:szCs w:val="24"/>
        </w:rPr>
      </w:pPr>
    </w:p>
    <w:p w14:paraId="7F13E3A7" w14:textId="6D4BF018"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3</w:t>
      </w:r>
      <w:r w:rsidR="007217D4">
        <w:rPr>
          <w:rFonts w:ascii="Times New Roman" w:hAnsi="Times New Roman" w:cs="Times New Roman"/>
          <w:sz w:val="24"/>
          <w:szCs w:val="24"/>
        </w:rPr>
        <w:t>9</w:t>
      </w:r>
      <w:r w:rsidRPr="00852D4A">
        <w:rPr>
          <w:rFonts w:ascii="Times New Roman" w:hAnsi="Times New Roman" w:cs="Times New Roman"/>
          <w:sz w:val="24"/>
          <w:szCs w:val="24"/>
        </w:rPr>
        <w:t xml:space="preserve"> – As despesas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deverão manter relação direta com os objetivos do SINDIRECEITA.</w:t>
      </w:r>
    </w:p>
    <w:p w14:paraId="6BF16DF5"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TÍTULO VI</w:t>
      </w:r>
    </w:p>
    <w:p w14:paraId="29B2A87D"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w:t>
      </w:r>
    </w:p>
    <w:p w14:paraId="1F5AA4AD" w14:textId="77777777" w:rsidR="002753B6" w:rsidRPr="00852D4A" w:rsidRDefault="002753B6" w:rsidP="00215001">
      <w:pPr>
        <w:jc w:val="center"/>
        <w:rPr>
          <w:rFonts w:ascii="Times New Roman" w:hAnsi="Times New Roman" w:cs="Times New Roman"/>
          <w:b/>
          <w:bCs/>
          <w:sz w:val="24"/>
          <w:szCs w:val="24"/>
        </w:rPr>
      </w:pPr>
      <w:r w:rsidRPr="00852D4A">
        <w:rPr>
          <w:rFonts w:ascii="Times New Roman" w:hAnsi="Times New Roman" w:cs="Times New Roman"/>
          <w:b/>
          <w:bCs/>
          <w:sz w:val="24"/>
          <w:szCs w:val="24"/>
        </w:rPr>
        <w:t>Das Disposições Gerais</w:t>
      </w:r>
    </w:p>
    <w:p w14:paraId="1C5EE074" w14:textId="30FDE890"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7217D4">
        <w:rPr>
          <w:rFonts w:ascii="Times New Roman" w:hAnsi="Times New Roman" w:cs="Times New Roman"/>
          <w:sz w:val="24"/>
          <w:szCs w:val="24"/>
        </w:rPr>
        <w:t>40</w:t>
      </w:r>
      <w:r w:rsidRPr="00852D4A">
        <w:rPr>
          <w:rFonts w:ascii="Times New Roman" w:hAnsi="Times New Roman" w:cs="Times New Roman"/>
          <w:sz w:val="24"/>
          <w:szCs w:val="24"/>
        </w:rPr>
        <w:t xml:space="preserve"> – O presente Regimento Interno poderá ser alterado por deliberação de Assembleia Local, convocada especialmente para esse fim, devendo as respectivas propostas de modificação serem encaminhadas, com a respectiva fundamentação, ao Delegado Sindical, para divulgação prévia a todos os filiados da circunscrição competente.</w:t>
      </w:r>
    </w:p>
    <w:p w14:paraId="5DBD83B1" w14:textId="4B5BBFD6"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7217D4">
        <w:rPr>
          <w:rFonts w:ascii="Times New Roman" w:hAnsi="Times New Roman" w:cs="Times New Roman"/>
          <w:sz w:val="24"/>
          <w:szCs w:val="24"/>
        </w:rPr>
        <w:t>41</w:t>
      </w:r>
      <w:r w:rsidRPr="00852D4A">
        <w:rPr>
          <w:rFonts w:ascii="Times New Roman" w:hAnsi="Times New Roman" w:cs="Times New Roman"/>
          <w:sz w:val="24"/>
          <w:szCs w:val="24"/>
        </w:rPr>
        <w:t xml:space="preserve"> – A Diretoria da Delegacia Sindical </w:t>
      </w:r>
      <w:r w:rsidR="00243C58">
        <w:rPr>
          <w:rFonts w:ascii="Times New Roman" w:hAnsi="Times New Roman" w:cs="Times New Roman"/>
          <w:color w:val="EE0000"/>
          <w:sz w:val="24"/>
          <w:szCs w:val="24"/>
        </w:rPr>
        <w:t>xxxxxxxxxxxx</w:t>
      </w:r>
      <w:r w:rsidR="00243C58" w:rsidRPr="00852D4A">
        <w:rPr>
          <w:rFonts w:ascii="Times New Roman" w:hAnsi="Times New Roman" w:cs="Times New Roman"/>
          <w:sz w:val="24"/>
          <w:szCs w:val="24"/>
        </w:rPr>
        <w:t xml:space="preserve"> </w:t>
      </w:r>
      <w:r w:rsidRPr="00852D4A">
        <w:rPr>
          <w:rFonts w:ascii="Times New Roman" w:hAnsi="Times New Roman" w:cs="Times New Roman"/>
          <w:sz w:val="24"/>
          <w:szCs w:val="24"/>
        </w:rPr>
        <w:t>encaminhará à Diretoria Executiva Nacional para conhecimento e demais providências:</w:t>
      </w:r>
    </w:p>
    <w:p w14:paraId="1122F1C1" w14:textId="77777777" w:rsidR="002753B6" w:rsidRPr="00243C58"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I – as atas de Assembleia Local relativas às alterações regimentais;</w:t>
      </w:r>
    </w:p>
    <w:p w14:paraId="36272F4E" w14:textId="77777777" w:rsidR="002753B6" w:rsidRPr="00243C58"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II – as listas de presença contendo o título: o local, a data e o horário; no seu corpo: o nome, o número do CPF e a assinatura de cada participante, e os respectivos editais de convocação, a que se refere o inciso anterior;</w:t>
      </w:r>
    </w:p>
    <w:p w14:paraId="18D43156" w14:textId="77777777" w:rsidR="002753B6" w:rsidRPr="00243C58"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III – documentos e atas reativos a alteração da composição da Diretoria Local;</w:t>
      </w:r>
    </w:p>
    <w:p w14:paraId="768D8F5B" w14:textId="77777777" w:rsidR="002753B6" w:rsidRPr="00852D4A" w:rsidRDefault="002753B6" w:rsidP="00D97B7B">
      <w:pPr>
        <w:jc w:val="both"/>
        <w:rPr>
          <w:rFonts w:ascii="Times New Roman" w:hAnsi="Times New Roman" w:cs="Times New Roman"/>
          <w:sz w:val="24"/>
          <w:szCs w:val="24"/>
        </w:rPr>
      </w:pPr>
      <w:r w:rsidRPr="00243C58">
        <w:rPr>
          <w:rFonts w:ascii="Times New Roman" w:hAnsi="Times New Roman" w:cs="Times New Roman"/>
          <w:sz w:val="24"/>
          <w:szCs w:val="24"/>
        </w:rPr>
        <w:t xml:space="preserve">IV – documentos </w:t>
      </w:r>
      <w:r w:rsidRPr="00852D4A">
        <w:rPr>
          <w:rFonts w:ascii="Times New Roman" w:hAnsi="Times New Roman" w:cs="Times New Roman"/>
          <w:sz w:val="24"/>
          <w:szCs w:val="24"/>
        </w:rPr>
        <w:t>e Atas relativos à aquisição, gravame ou alienação de bens imóveis;</w:t>
      </w:r>
    </w:p>
    <w:p w14:paraId="300D6155" w14:textId="77777777"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V – documentos e Atas relativos à eleição de Delegados para a Assembleia Nacional.</w:t>
      </w:r>
    </w:p>
    <w:p w14:paraId="35276172" w14:textId="0D59DC31" w:rsidR="002753B6"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 xml:space="preserve">Artigo </w:t>
      </w:r>
      <w:r w:rsidR="00F46DDB">
        <w:rPr>
          <w:rFonts w:ascii="Times New Roman" w:hAnsi="Times New Roman" w:cs="Times New Roman"/>
          <w:sz w:val="24"/>
          <w:szCs w:val="24"/>
        </w:rPr>
        <w:t>4</w:t>
      </w:r>
      <w:r w:rsidR="007217D4">
        <w:rPr>
          <w:rFonts w:ascii="Times New Roman" w:hAnsi="Times New Roman" w:cs="Times New Roman"/>
          <w:sz w:val="24"/>
          <w:szCs w:val="24"/>
        </w:rPr>
        <w:t>2</w:t>
      </w:r>
      <w:r w:rsidRPr="00852D4A">
        <w:rPr>
          <w:rFonts w:ascii="Times New Roman" w:hAnsi="Times New Roman" w:cs="Times New Roman"/>
          <w:sz w:val="24"/>
          <w:szCs w:val="24"/>
        </w:rPr>
        <w:t xml:space="preserve"> – O conjunto de documentos que comprovam a realização das Assembleias Locais devem ser produzidas em 04 (quatro) vias, quando necessitar de registro junto ao Cartório, e enviadas á diretoria Executiva Nacional para providenciar o registro no 2º Ofício de Registro de Pessoas Jurídicas de Brasília/DF sob o número 2.416. Após o registro, será devolvida 01 (uma) via da documentação para a Delegacia Sindical. Nos demais casos, o conjunto de documentos deve ser produzido em 03 (três) vias, quando, 02 (duas) delas, serão encaminhadas para serem guardadas na Diretoria Executiva Nacional.</w:t>
      </w:r>
    </w:p>
    <w:p w14:paraId="6B860909" w14:textId="77777777" w:rsidR="00243C58" w:rsidRDefault="00243C58" w:rsidP="00D97B7B">
      <w:pPr>
        <w:jc w:val="both"/>
        <w:rPr>
          <w:rFonts w:ascii="Times New Roman" w:hAnsi="Times New Roman" w:cs="Times New Roman"/>
          <w:sz w:val="24"/>
          <w:szCs w:val="24"/>
        </w:rPr>
      </w:pPr>
    </w:p>
    <w:p w14:paraId="7F4C855A" w14:textId="77777777" w:rsidR="00243C58" w:rsidRDefault="00243C58" w:rsidP="00D97B7B">
      <w:pPr>
        <w:jc w:val="both"/>
        <w:rPr>
          <w:rFonts w:ascii="Times New Roman" w:hAnsi="Times New Roman" w:cs="Times New Roman"/>
          <w:sz w:val="24"/>
          <w:szCs w:val="24"/>
        </w:rPr>
      </w:pPr>
    </w:p>
    <w:p w14:paraId="0CAA1741" w14:textId="77777777" w:rsidR="00243C58" w:rsidRDefault="00243C58" w:rsidP="00D97B7B">
      <w:pPr>
        <w:jc w:val="both"/>
        <w:rPr>
          <w:rFonts w:ascii="Times New Roman" w:hAnsi="Times New Roman" w:cs="Times New Roman"/>
          <w:sz w:val="24"/>
          <w:szCs w:val="24"/>
        </w:rPr>
      </w:pPr>
    </w:p>
    <w:p w14:paraId="77CE9A22" w14:textId="77777777" w:rsidR="00243C58" w:rsidRDefault="00243C58" w:rsidP="00D97B7B">
      <w:pPr>
        <w:jc w:val="both"/>
        <w:rPr>
          <w:rFonts w:ascii="Times New Roman" w:hAnsi="Times New Roman" w:cs="Times New Roman"/>
          <w:sz w:val="24"/>
          <w:szCs w:val="24"/>
        </w:rPr>
      </w:pPr>
    </w:p>
    <w:p w14:paraId="1C64DB68" w14:textId="77777777" w:rsidR="00243C58" w:rsidRPr="00852D4A" w:rsidRDefault="00243C58" w:rsidP="00D97B7B">
      <w:pPr>
        <w:jc w:val="both"/>
        <w:rPr>
          <w:rFonts w:ascii="Times New Roman" w:hAnsi="Times New Roman" w:cs="Times New Roman"/>
          <w:sz w:val="24"/>
          <w:szCs w:val="24"/>
        </w:rPr>
      </w:pPr>
    </w:p>
    <w:p w14:paraId="12B979A5" w14:textId="63C43BE6" w:rsidR="002753B6"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4</w:t>
      </w:r>
      <w:r w:rsidR="007217D4">
        <w:rPr>
          <w:rFonts w:ascii="Times New Roman" w:hAnsi="Times New Roman" w:cs="Times New Roman"/>
          <w:sz w:val="24"/>
          <w:szCs w:val="24"/>
        </w:rPr>
        <w:t>3</w:t>
      </w:r>
      <w:r w:rsidRPr="00852D4A">
        <w:rPr>
          <w:rFonts w:ascii="Times New Roman" w:hAnsi="Times New Roman" w:cs="Times New Roman"/>
          <w:sz w:val="24"/>
          <w:szCs w:val="24"/>
        </w:rPr>
        <w:t xml:space="preserve"> – Os casos omissos no presente Regimento Interno serão resolvidos pela Diretoria Local, “ad-referendum” da Assembleia Local.</w:t>
      </w:r>
    </w:p>
    <w:p w14:paraId="51BB17FA" w14:textId="77777777" w:rsidR="00243C58" w:rsidRPr="00852D4A" w:rsidRDefault="00243C58" w:rsidP="00D97B7B">
      <w:pPr>
        <w:jc w:val="both"/>
        <w:rPr>
          <w:rFonts w:ascii="Times New Roman" w:hAnsi="Times New Roman" w:cs="Times New Roman"/>
          <w:sz w:val="24"/>
          <w:szCs w:val="24"/>
        </w:rPr>
      </w:pPr>
    </w:p>
    <w:p w14:paraId="6E571A5C" w14:textId="77777777" w:rsidR="002753B6" w:rsidRPr="00852D4A" w:rsidRDefault="002753B6" w:rsidP="00CE3079">
      <w:pPr>
        <w:jc w:val="center"/>
        <w:rPr>
          <w:rFonts w:ascii="Times New Roman" w:hAnsi="Times New Roman" w:cs="Times New Roman"/>
          <w:b/>
          <w:bCs/>
          <w:sz w:val="24"/>
          <w:szCs w:val="24"/>
        </w:rPr>
      </w:pPr>
      <w:r w:rsidRPr="00852D4A">
        <w:rPr>
          <w:rFonts w:ascii="Times New Roman" w:hAnsi="Times New Roman" w:cs="Times New Roman"/>
          <w:b/>
          <w:bCs/>
          <w:sz w:val="24"/>
          <w:szCs w:val="24"/>
        </w:rPr>
        <w:t>Capítulo II</w:t>
      </w:r>
    </w:p>
    <w:p w14:paraId="43488683" w14:textId="77777777" w:rsidR="002753B6" w:rsidRPr="00852D4A" w:rsidRDefault="002753B6" w:rsidP="00CE3079">
      <w:pPr>
        <w:jc w:val="center"/>
        <w:rPr>
          <w:rFonts w:ascii="Times New Roman" w:hAnsi="Times New Roman" w:cs="Times New Roman"/>
          <w:b/>
          <w:bCs/>
          <w:sz w:val="24"/>
          <w:szCs w:val="24"/>
        </w:rPr>
      </w:pPr>
      <w:r w:rsidRPr="00852D4A">
        <w:rPr>
          <w:rFonts w:ascii="Times New Roman" w:hAnsi="Times New Roman" w:cs="Times New Roman"/>
          <w:b/>
          <w:bCs/>
          <w:sz w:val="24"/>
          <w:szCs w:val="24"/>
        </w:rPr>
        <w:t>Das Disposições Finais</w:t>
      </w:r>
    </w:p>
    <w:p w14:paraId="201C9D5E" w14:textId="402C583A" w:rsidR="002753B6" w:rsidRPr="00852D4A" w:rsidRDefault="002753B6" w:rsidP="00D97B7B">
      <w:pPr>
        <w:jc w:val="both"/>
        <w:rPr>
          <w:rFonts w:ascii="Times New Roman" w:hAnsi="Times New Roman" w:cs="Times New Roman"/>
          <w:sz w:val="24"/>
          <w:szCs w:val="24"/>
        </w:rPr>
      </w:pPr>
      <w:r w:rsidRPr="00852D4A">
        <w:rPr>
          <w:rFonts w:ascii="Times New Roman" w:hAnsi="Times New Roman" w:cs="Times New Roman"/>
          <w:sz w:val="24"/>
          <w:szCs w:val="24"/>
        </w:rPr>
        <w:t>Artigo 4</w:t>
      </w:r>
      <w:r w:rsidR="007217D4">
        <w:rPr>
          <w:rFonts w:ascii="Times New Roman" w:hAnsi="Times New Roman" w:cs="Times New Roman"/>
          <w:sz w:val="24"/>
          <w:szCs w:val="24"/>
        </w:rPr>
        <w:t>4</w:t>
      </w:r>
      <w:r w:rsidRPr="00852D4A">
        <w:rPr>
          <w:rFonts w:ascii="Times New Roman" w:hAnsi="Times New Roman" w:cs="Times New Roman"/>
          <w:sz w:val="24"/>
          <w:szCs w:val="24"/>
        </w:rPr>
        <w:t xml:space="preserve"> – O presente Regimento Interno entrará em vigor na data de seu registro.</w:t>
      </w:r>
    </w:p>
    <w:p w14:paraId="6C48F9EB" w14:textId="77777777" w:rsidR="002753B6" w:rsidRPr="00852D4A" w:rsidRDefault="002753B6" w:rsidP="00D97B7B">
      <w:pPr>
        <w:jc w:val="both"/>
        <w:rPr>
          <w:rFonts w:ascii="Times New Roman" w:hAnsi="Times New Roman" w:cs="Times New Roman"/>
          <w:sz w:val="24"/>
          <w:szCs w:val="24"/>
        </w:rPr>
      </w:pPr>
    </w:p>
    <w:p w14:paraId="46A88FE0" w14:textId="51AE4011" w:rsidR="002753B6" w:rsidRPr="00B319EE" w:rsidRDefault="002753B6" w:rsidP="00725FCA">
      <w:pPr>
        <w:jc w:val="center"/>
        <w:rPr>
          <w:rFonts w:ascii="Times New Roman" w:hAnsi="Times New Roman" w:cs="Times New Roman"/>
          <w:color w:val="EE0000"/>
          <w:sz w:val="24"/>
          <w:szCs w:val="24"/>
        </w:rPr>
      </w:pPr>
      <w:r w:rsidRPr="00852D4A">
        <w:rPr>
          <w:rFonts w:ascii="Times New Roman" w:hAnsi="Times New Roman" w:cs="Times New Roman"/>
          <w:sz w:val="24"/>
          <w:szCs w:val="24"/>
        </w:rPr>
        <w:t xml:space="preserve">Brasília , xxxx de xxxxxx de </w:t>
      </w:r>
      <w:r w:rsidR="00B319EE">
        <w:rPr>
          <w:rFonts w:ascii="Times New Roman" w:hAnsi="Times New Roman" w:cs="Times New Roman"/>
          <w:color w:val="EE0000"/>
          <w:sz w:val="24"/>
          <w:szCs w:val="24"/>
        </w:rPr>
        <w:t>XXXX</w:t>
      </w:r>
    </w:p>
    <w:p w14:paraId="2E6F75E5" w14:textId="77777777" w:rsidR="00243C58" w:rsidRPr="00852D4A" w:rsidRDefault="00243C58" w:rsidP="00725FCA">
      <w:pPr>
        <w:jc w:val="center"/>
        <w:rPr>
          <w:rFonts w:ascii="Times New Roman" w:hAnsi="Times New Roman" w:cs="Times New Roman"/>
          <w:sz w:val="24"/>
          <w:szCs w:val="24"/>
        </w:rPr>
      </w:pPr>
    </w:p>
    <w:p w14:paraId="304874D0" w14:textId="77777777" w:rsidR="002753B6" w:rsidRPr="00852D4A" w:rsidRDefault="002753B6" w:rsidP="00D97B7B">
      <w:pPr>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25FCA" w:rsidRPr="00852D4A" w14:paraId="6D3F9883" w14:textId="77777777" w:rsidTr="00852D4A">
        <w:tc>
          <w:tcPr>
            <w:tcW w:w="4247" w:type="dxa"/>
          </w:tcPr>
          <w:p w14:paraId="013920D0" w14:textId="77777777" w:rsidR="00725FCA" w:rsidRPr="00852D4A" w:rsidRDefault="00725FCA" w:rsidP="00725FCA">
            <w:pPr>
              <w:jc w:val="center"/>
              <w:rPr>
                <w:rFonts w:ascii="Times New Roman" w:hAnsi="Times New Roman" w:cs="Times New Roman"/>
                <w:sz w:val="24"/>
                <w:szCs w:val="24"/>
              </w:rPr>
            </w:pPr>
          </w:p>
          <w:p w14:paraId="23096FB1" w14:textId="77777777" w:rsidR="00243C58" w:rsidRDefault="00243C58" w:rsidP="00725FCA">
            <w:pPr>
              <w:jc w:val="center"/>
              <w:rPr>
                <w:rFonts w:ascii="Times New Roman" w:hAnsi="Times New Roman" w:cs="Times New Roman"/>
                <w:b/>
                <w:bCs/>
                <w:sz w:val="24"/>
                <w:szCs w:val="24"/>
              </w:rPr>
            </w:pPr>
            <w:r>
              <w:rPr>
                <w:rFonts w:ascii="Times New Roman" w:hAnsi="Times New Roman" w:cs="Times New Roman"/>
                <w:color w:val="EE0000"/>
                <w:sz w:val="24"/>
                <w:szCs w:val="24"/>
              </w:rPr>
              <w:t>xxxxxxxxxxxx</w:t>
            </w:r>
            <w:r w:rsidRPr="00852D4A">
              <w:rPr>
                <w:rFonts w:ascii="Times New Roman" w:hAnsi="Times New Roman" w:cs="Times New Roman"/>
                <w:b/>
                <w:bCs/>
                <w:sz w:val="24"/>
                <w:szCs w:val="24"/>
              </w:rPr>
              <w:t xml:space="preserve"> </w:t>
            </w:r>
          </w:p>
          <w:p w14:paraId="2CEDE151" w14:textId="1C6BDD29" w:rsidR="00725FCA" w:rsidRPr="00852D4A" w:rsidRDefault="00725FCA" w:rsidP="00725FCA">
            <w:pPr>
              <w:jc w:val="center"/>
              <w:rPr>
                <w:rFonts w:ascii="Times New Roman" w:hAnsi="Times New Roman" w:cs="Times New Roman"/>
                <w:b/>
                <w:bCs/>
                <w:sz w:val="24"/>
                <w:szCs w:val="24"/>
              </w:rPr>
            </w:pPr>
            <w:r w:rsidRPr="00852D4A">
              <w:rPr>
                <w:rFonts w:ascii="Times New Roman" w:hAnsi="Times New Roman" w:cs="Times New Roman"/>
                <w:b/>
                <w:bCs/>
                <w:sz w:val="24"/>
                <w:szCs w:val="24"/>
              </w:rPr>
              <w:t>Delegado</w:t>
            </w:r>
            <w:r w:rsidR="00243C58">
              <w:rPr>
                <w:rFonts w:ascii="Times New Roman" w:hAnsi="Times New Roman" w:cs="Times New Roman"/>
                <w:b/>
                <w:bCs/>
                <w:sz w:val="24"/>
                <w:szCs w:val="24"/>
              </w:rPr>
              <w:t>(a)</w:t>
            </w:r>
            <w:r w:rsidRPr="00852D4A">
              <w:rPr>
                <w:rFonts w:ascii="Times New Roman" w:hAnsi="Times New Roman" w:cs="Times New Roman"/>
                <w:b/>
                <w:bCs/>
                <w:sz w:val="24"/>
                <w:szCs w:val="24"/>
              </w:rPr>
              <w:t xml:space="preserve"> Sindical</w:t>
            </w:r>
          </w:p>
        </w:tc>
        <w:tc>
          <w:tcPr>
            <w:tcW w:w="4247" w:type="dxa"/>
          </w:tcPr>
          <w:p w14:paraId="7D117124" w14:textId="77777777" w:rsidR="00725FCA" w:rsidRPr="00852D4A" w:rsidRDefault="00725FCA" w:rsidP="00725FCA">
            <w:pPr>
              <w:jc w:val="center"/>
              <w:rPr>
                <w:rFonts w:ascii="Times New Roman" w:hAnsi="Times New Roman" w:cs="Times New Roman"/>
                <w:sz w:val="24"/>
                <w:szCs w:val="24"/>
              </w:rPr>
            </w:pPr>
          </w:p>
          <w:p w14:paraId="0A0BF7FD" w14:textId="77777777" w:rsidR="00243C58" w:rsidRDefault="00243C58" w:rsidP="00725FCA">
            <w:pPr>
              <w:jc w:val="center"/>
              <w:rPr>
                <w:rFonts w:ascii="Times New Roman" w:hAnsi="Times New Roman" w:cs="Times New Roman"/>
                <w:b/>
                <w:bCs/>
                <w:sz w:val="24"/>
                <w:szCs w:val="24"/>
              </w:rPr>
            </w:pPr>
            <w:r>
              <w:rPr>
                <w:rFonts w:ascii="Times New Roman" w:hAnsi="Times New Roman" w:cs="Times New Roman"/>
                <w:color w:val="EE0000"/>
                <w:sz w:val="24"/>
                <w:szCs w:val="24"/>
              </w:rPr>
              <w:t>xxxxxxxxxxxx</w:t>
            </w:r>
            <w:r w:rsidRPr="00852D4A">
              <w:rPr>
                <w:rFonts w:ascii="Times New Roman" w:hAnsi="Times New Roman" w:cs="Times New Roman"/>
                <w:b/>
                <w:bCs/>
                <w:sz w:val="24"/>
                <w:szCs w:val="24"/>
              </w:rPr>
              <w:t xml:space="preserve"> </w:t>
            </w:r>
          </w:p>
          <w:p w14:paraId="3436D745" w14:textId="068ACD0E" w:rsidR="00725FCA" w:rsidRPr="00852D4A" w:rsidRDefault="00725FCA" w:rsidP="00725FCA">
            <w:pPr>
              <w:jc w:val="center"/>
              <w:rPr>
                <w:rFonts w:ascii="Times New Roman" w:hAnsi="Times New Roman" w:cs="Times New Roman"/>
                <w:b/>
                <w:bCs/>
                <w:sz w:val="24"/>
                <w:szCs w:val="24"/>
              </w:rPr>
            </w:pPr>
            <w:r w:rsidRPr="00852D4A">
              <w:rPr>
                <w:rFonts w:ascii="Times New Roman" w:hAnsi="Times New Roman" w:cs="Times New Roman"/>
                <w:b/>
                <w:bCs/>
                <w:sz w:val="24"/>
                <w:szCs w:val="24"/>
              </w:rPr>
              <w:t>Secretári</w:t>
            </w:r>
            <w:r w:rsidR="00243C58">
              <w:rPr>
                <w:rFonts w:ascii="Times New Roman" w:hAnsi="Times New Roman" w:cs="Times New Roman"/>
                <w:b/>
                <w:bCs/>
                <w:sz w:val="24"/>
                <w:szCs w:val="24"/>
              </w:rPr>
              <w:t>o(</w:t>
            </w:r>
            <w:r w:rsidRPr="00852D4A">
              <w:rPr>
                <w:rFonts w:ascii="Times New Roman" w:hAnsi="Times New Roman" w:cs="Times New Roman"/>
                <w:b/>
                <w:bCs/>
                <w:sz w:val="24"/>
                <w:szCs w:val="24"/>
              </w:rPr>
              <w:t>a</w:t>
            </w:r>
            <w:r w:rsidR="00243C58">
              <w:rPr>
                <w:rFonts w:ascii="Times New Roman" w:hAnsi="Times New Roman" w:cs="Times New Roman"/>
                <w:b/>
                <w:bCs/>
                <w:sz w:val="24"/>
                <w:szCs w:val="24"/>
              </w:rPr>
              <w:t>)</w:t>
            </w:r>
            <w:r w:rsidRPr="00852D4A">
              <w:rPr>
                <w:rFonts w:ascii="Times New Roman" w:hAnsi="Times New Roman" w:cs="Times New Roman"/>
                <w:b/>
                <w:bCs/>
                <w:sz w:val="24"/>
                <w:szCs w:val="24"/>
              </w:rPr>
              <w:t xml:space="preserve"> Geral</w:t>
            </w:r>
          </w:p>
          <w:p w14:paraId="3CE9B7DE" w14:textId="77777777" w:rsidR="00725FCA" w:rsidRPr="00852D4A" w:rsidRDefault="00725FCA" w:rsidP="00725FCA">
            <w:pPr>
              <w:jc w:val="center"/>
              <w:rPr>
                <w:rFonts w:ascii="Times New Roman" w:hAnsi="Times New Roman" w:cs="Times New Roman"/>
                <w:sz w:val="24"/>
                <w:szCs w:val="24"/>
              </w:rPr>
            </w:pPr>
          </w:p>
        </w:tc>
      </w:tr>
    </w:tbl>
    <w:p w14:paraId="3D077660" w14:textId="77777777" w:rsidR="007748BE" w:rsidRDefault="007748BE" w:rsidP="00D97B7B">
      <w:pPr>
        <w:jc w:val="both"/>
      </w:pPr>
    </w:p>
    <w:sectPr w:rsidR="007748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FA34" w14:textId="77777777" w:rsidR="00D573BD" w:rsidRDefault="00D573BD" w:rsidP="002753B6">
      <w:pPr>
        <w:spacing w:after="0" w:line="240" w:lineRule="auto"/>
      </w:pPr>
      <w:r>
        <w:separator/>
      </w:r>
    </w:p>
  </w:endnote>
  <w:endnote w:type="continuationSeparator" w:id="0">
    <w:p w14:paraId="49091D2E" w14:textId="77777777" w:rsidR="00D573BD" w:rsidRDefault="00D573BD" w:rsidP="0027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630B" w14:textId="77777777" w:rsidR="0012161C" w:rsidRDefault="0012161C">
    <w:pPr>
      <w:pStyle w:val="Rodap"/>
      <w:jc w:val="center"/>
      <w:rPr>
        <w:color w:val="156082" w:themeColor="accent1"/>
      </w:rPr>
    </w:pPr>
    <w:r>
      <w:rPr>
        <w:color w:val="156082" w:themeColor="accent1"/>
      </w:rPr>
      <w:t xml:space="preserve">Página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de </w:t>
    </w:r>
    <w:r>
      <w:rPr>
        <w:color w:val="156082" w:themeColor="accent1"/>
      </w:rPr>
      <w:fldChar w:fldCharType="begin"/>
    </w:r>
    <w:r>
      <w:rPr>
        <w:color w:val="156082" w:themeColor="accent1"/>
      </w:rPr>
      <w:instrText>NUMPAGES \ * Arábico \ * MERGEFORMAT</w:instrText>
    </w:r>
    <w:r>
      <w:rPr>
        <w:color w:val="156082" w:themeColor="accent1"/>
      </w:rPr>
      <w:fldChar w:fldCharType="separate"/>
    </w:r>
    <w:r>
      <w:rPr>
        <w:color w:val="156082" w:themeColor="accent1"/>
      </w:rPr>
      <w:t>2</w:t>
    </w:r>
    <w:r>
      <w:rPr>
        <w:color w:val="156082" w:themeColor="accent1"/>
      </w:rPr>
      <w:fldChar w:fldCharType="end"/>
    </w:r>
  </w:p>
  <w:p w14:paraId="10125F9C" w14:textId="77777777" w:rsidR="0012161C" w:rsidRDefault="001216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4114" w14:textId="77777777" w:rsidR="00D573BD" w:rsidRDefault="00D573BD" w:rsidP="002753B6">
      <w:pPr>
        <w:spacing w:after="0" w:line="240" w:lineRule="auto"/>
      </w:pPr>
      <w:r>
        <w:separator/>
      </w:r>
    </w:p>
  </w:footnote>
  <w:footnote w:type="continuationSeparator" w:id="0">
    <w:p w14:paraId="4B1AABF6" w14:textId="77777777" w:rsidR="00D573BD" w:rsidRDefault="00D573BD" w:rsidP="00275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3D29" w14:textId="1D010F48" w:rsidR="008076A8" w:rsidRDefault="008076A8" w:rsidP="008076A8">
    <w:pPr>
      <w:spacing w:after="0"/>
      <w:ind w:left="423" w:right="685"/>
      <w:jc w:val="right"/>
      <w:rPr>
        <w:rFonts w:ascii="Courier New" w:eastAsia="Courier New" w:hAnsi="Courier New" w:cs="Courier New"/>
        <w:color w:val="000000"/>
        <w:lang w:eastAsia="pt-BR"/>
      </w:rPr>
    </w:pPr>
    <w:r w:rsidRPr="002753B6">
      <w:rPr>
        <w:rFonts w:ascii="Courier New" w:eastAsia="Courier New" w:hAnsi="Courier New" w:cs="Courier New"/>
        <w:noProof/>
        <w:color w:val="000000"/>
        <w:lang w:eastAsia="pt-BR"/>
      </w:rPr>
      <w:drawing>
        <wp:anchor distT="0" distB="0" distL="114300" distR="114300" simplePos="0" relativeHeight="251659264" behindDoc="0" locked="0" layoutInCell="1" allowOverlap="0" wp14:anchorId="5843AA74" wp14:editId="099A2E68">
          <wp:simplePos x="0" y="0"/>
          <wp:positionH relativeFrom="page">
            <wp:posOffset>3048000</wp:posOffset>
          </wp:positionH>
          <wp:positionV relativeFrom="topMargin">
            <wp:posOffset>457200</wp:posOffset>
          </wp:positionV>
          <wp:extent cx="1143000" cy="828675"/>
          <wp:effectExtent l="0" t="0" r="0" b="9525"/>
          <wp:wrapSquare wrapText="bothSides"/>
          <wp:docPr id="2094963556" name="Picture 7"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2094963556" name="Picture 7" descr="Logotipo&#10;&#10;Descrição gerada automaticamente"/>
                  <pic:cNvPicPr/>
                </pic:nvPicPr>
                <pic:blipFill>
                  <a:blip r:embed="rId1"/>
                  <a:stretch>
                    <a:fillRect/>
                  </a:stretch>
                </pic:blipFill>
                <pic:spPr>
                  <a:xfrm>
                    <a:off x="0" y="0"/>
                    <a:ext cx="1143000" cy="828675"/>
                  </a:xfrm>
                  <a:prstGeom prst="rect">
                    <a:avLst/>
                  </a:prstGeom>
                </pic:spPr>
              </pic:pic>
            </a:graphicData>
          </a:graphic>
          <wp14:sizeRelH relativeFrom="margin">
            <wp14:pctWidth>0</wp14:pctWidth>
          </wp14:sizeRelH>
          <wp14:sizeRelV relativeFrom="margin">
            <wp14:pctHeight>0</wp14:pctHeight>
          </wp14:sizeRelV>
        </wp:anchor>
      </w:drawing>
    </w:r>
  </w:p>
  <w:p w14:paraId="3A17DC2F" w14:textId="77777777" w:rsidR="008076A8" w:rsidRDefault="008076A8" w:rsidP="008076A8">
    <w:pPr>
      <w:spacing w:after="0"/>
      <w:ind w:left="423" w:right="685"/>
      <w:jc w:val="right"/>
      <w:rPr>
        <w:rFonts w:ascii="Courier New" w:eastAsia="Courier New" w:hAnsi="Courier New" w:cs="Courier New"/>
        <w:color w:val="000000"/>
        <w:lang w:eastAsia="pt-BR"/>
      </w:rPr>
    </w:pPr>
  </w:p>
  <w:p w14:paraId="40B1D1FA" w14:textId="77777777" w:rsidR="008076A8" w:rsidRDefault="008076A8" w:rsidP="008076A8">
    <w:pPr>
      <w:spacing w:after="0"/>
      <w:ind w:left="423" w:right="685"/>
      <w:jc w:val="right"/>
      <w:rPr>
        <w:rFonts w:ascii="Courier New" w:eastAsia="Courier New" w:hAnsi="Courier New" w:cs="Courier New"/>
        <w:color w:val="000000"/>
        <w:lang w:eastAsia="pt-BR"/>
      </w:rPr>
    </w:pPr>
  </w:p>
  <w:p w14:paraId="76204F19" w14:textId="77777777" w:rsidR="008076A8" w:rsidRDefault="008076A8" w:rsidP="008076A8">
    <w:pPr>
      <w:spacing w:after="0"/>
      <w:ind w:left="423" w:right="685"/>
      <w:jc w:val="right"/>
      <w:rPr>
        <w:rFonts w:ascii="Courier New" w:eastAsia="Courier New" w:hAnsi="Courier New" w:cs="Courier New"/>
        <w:color w:val="000000"/>
        <w:lang w:eastAsia="pt-BR"/>
      </w:rPr>
    </w:pPr>
  </w:p>
  <w:p w14:paraId="50DA0D79" w14:textId="38EAA678" w:rsidR="002753B6" w:rsidRPr="002753B6" w:rsidRDefault="002753B6" w:rsidP="008076A8">
    <w:pPr>
      <w:spacing w:after="0"/>
      <w:ind w:left="423" w:right="685"/>
      <w:jc w:val="right"/>
      <w:rPr>
        <w:rFonts w:ascii="Courier New" w:eastAsia="Courier New" w:hAnsi="Courier New" w:cs="Courier New"/>
        <w:color w:val="000000"/>
        <w:lang w:eastAsia="pt-BR"/>
      </w:rPr>
    </w:pPr>
  </w:p>
  <w:p w14:paraId="496747AA" w14:textId="0F53DCC6" w:rsidR="002753B6" w:rsidRDefault="002753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15A4B"/>
    <w:multiLevelType w:val="hybridMultilevel"/>
    <w:tmpl w:val="69B81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6686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B6"/>
    <w:rsid w:val="00024244"/>
    <w:rsid w:val="000257CF"/>
    <w:rsid w:val="00046260"/>
    <w:rsid w:val="00090936"/>
    <w:rsid w:val="000B3D45"/>
    <w:rsid w:val="000B481D"/>
    <w:rsid w:val="000D2726"/>
    <w:rsid w:val="000D7B68"/>
    <w:rsid w:val="00104B0C"/>
    <w:rsid w:val="0012161C"/>
    <w:rsid w:val="0013554A"/>
    <w:rsid w:val="0014702E"/>
    <w:rsid w:val="0018554E"/>
    <w:rsid w:val="001A70D4"/>
    <w:rsid w:val="001B13DC"/>
    <w:rsid w:val="001F3D4D"/>
    <w:rsid w:val="00215001"/>
    <w:rsid w:val="00216D93"/>
    <w:rsid w:val="00222683"/>
    <w:rsid w:val="00224115"/>
    <w:rsid w:val="00243C58"/>
    <w:rsid w:val="00265898"/>
    <w:rsid w:val="002753B6"/>
    <w:rsid w:val="002842F2"/>
    <w:rsid w:val="002C1D23"/>
    <w:rsid w:val="002C7839"/>
    <w:rsid w:val="002D503C"/>
    <w:rsid w:val="002F7753"/>
    <w:rsid w:val="00325AE0"/>
    <w:rsid w:val="00457A80"/>
    <w:rsid w:val="004940DC"/>
    <w:rsid w:val="004A14A1"/>
    <w:rsid w:val="004B4DE6"/>
    <w:rsid w:val="00507532"/>
    <w:rsid w:val="005328FD"/>
    <w:rsid w:val="00541DFD"/>
    <w:rsid w:val="00572EB5"/>
    <w:rsid w:val="00617CD3"/>
    <w:rsid w:val="00687785"/>
    <w:rsid w:val="006A4364"/>
    <w:rsid w:val="007048D4"/>
    <w:rsid w:val="00717765"/>
    <w:rsid w:val="007217D4"/>
    <w:rsid w:val="00725FCA"/>
    <w:rsid w:val="007748BE"/>
    <w:rsid w:val="00775401"/>
    <w:rsid w:val="007C0A66"/>
    <w:rsid w:val="007F2877"/>
    <w:rsid w:val="008076A8"/>
    <w:rsid w:val="00816F71"/>
    <w:rsid w:val="00823EF0"/>
    <w:rsid w:val="00852D4A"/>
    <w:rsid w:val="008C0550"/>
    <w:rsid w:val="0093623E"/>
    <w:rsid w:val="009442A7"/>
    <w:rsid w:val="00944B53"/>
    <w:rsid w:val="00954D66"/>
    <w:rsid w:val="00970099"/>
    <w:rsid w:val="00970FB8"/>
    <w:rsid w:val="00977C50"/>
    <w:rsid w:val="00A21D5D"/>
    <w:rsid w:val="00A22E28"/>
    <w:rsid w:val="00A27BFD"/>
    <w:rsid w:val="00A5607A"/>
    <w:rsid w:val="00AE3FB4"/>
    <w:rsid w:val="00B05D3F"/>
    <w:rsid w:val="00B119B8"/>
    <w:rsid w:val="00B17E45"/>
    <w:rsid w:val="00B319EE"/>
    <w:rsid w:val="00BA72CE"/>
    <w:rsid w:val="00BD3D54"/>
    <w:rsid w:val="00C04322"/>
    <w:rsid w:val="00CE3079"/>
    <w:rsid w:val="00CE4EE7"/>
    <w:rsid w:val="00D05C8C"/>
    <w:rsid w:val="00D11E5D"/>
    <w:rsid w:val="00D41F8D"/>
    <w:rsid w:val="00D573BD"/>
    <w:rsid w:val="00D848CC"/>
    <w:rsid w:val="00D97B7B"/>
    <w:rsid w:val="00DE4636"/>
    <w:rsid w:val="00E11B9C"/>
    <w:rsid w:val="00E90B06"/>
    <w:rsid w:val="00EE2017"/>
    <w:rsid w:val="00F46DDB"/>
    <w:rsid w:val="00FA3DFC"/>
    <w:rsid w:val="00FB29FA"/>
    <w:rsid w:val="00FD5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B289D"/>
  <w15:chartTrackingRefBased/>
  <w15:docId w15:val="{BA8B7991-02CE-43CF-AC29-795DE221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75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75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753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753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753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753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753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753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753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53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753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753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753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753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753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753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753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753B6"/>
    <w:rPr>
      <w:rFonts w:eastAsiaTheme="majorEastAsia" w:cstheme="majorBidi"/>
      <w:color w:val="272727" w:themeColor="text1" w:themeTint="D8"/>
    </w:rPr>
  </w:style>
  <w:style w:type="paragraph" w:styleId="Ttulo">
    <w:name w:val="Title"/>
    <w:basedOn w:val="Normal"/>
    <w:next w:val="Normal"/>
    <w:link w:val="TtuloChar"/>
    <w:uiPriority w:val="10"/>
    <w:qFormat/>
    <w:rsid w:val="00275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753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753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753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753B6"/>
    <w:pPr>
      <w:spacing w:before="160"/>
      <w:jc w:val="center"/>
    </w:pPr>
    <w:rPr>
      <w:i/>
      <w:iCs/>
      <w:color w:val="404040" w:themeColor="text1" w:themeTint="BF"/>
    </w:rPr>
  </w:style>
  <w:style w:type="character" w:customStyle="1" w:styleId="CitaoChar">
    <w:name w:val="Citação Char"/>
    <w:basedOn w:val="Fontepargpadro"/>
    <w:link w:val="Citao"/>
    <w:uiPriority w:val="29"/>
    <w:rsid w:val="002753B6"/>
    <w:rPr>
      <w:i/>
      <w:iCs/>
      <w:color w:val="404040" w:themeColor="text1" w:themeTint="BF"/>
    </w:rPr>
  </w:style>
  <w:style w:type="paragraph" w:styleId="PargrafodaLista">
    <w:name w:val="List Paragraph"/>
    <w:basedOn w:val="Normal"/>
    <w:uiPriority w:val="34"/>
    <w:qFormat/>
    <w:rsid w:val="002753B6"/>
    <w:pPr>
      <w:ind w:left="720"/>
      <w:contextualSpacing/>
    </w:pPr>
  </w:style>
  <w:style w:type="character" w:styleId="nfaseIntensa">
    <w:name w:val="Intense Emphasis"/>
    <w:basedOn w:val="Fontepargpadro"/>
    <w:uiPriority w:val="21"/>
    <w:qFormat/>
    <w:rsid w:val="002753B6"/>
    <w:rPr>
      <w:i/>
      <w:iCs/>
      <w:color w:val="0F4761" w:themeColor="accent1" w:themeShade="BF"/>
    </w:rPr>
  </w:style>
  <w:style w:type="paragraph" w:styleId="CitaoIntensa">
    <w:name w:val="Intense Quote"/>
    <w:basedOn w:val="Normal"/>
    <w:next w:val="Normal"/>
    <w:link w:val="CitaoIntensaChar"/>
    <w:uiPriority w:val="30"/>
    <w:qFormat/>
    <w:rsid w:val="00275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753B6"/>
    <w:rPr>
      <w:i/>
      <w:iCs/>
      <w:color w:val="0F4761" w:themeColor="accent1" w:themeShade="BF"/>
    </w:rPr>
  </w:style>
  <w:style w:type="character" w:styleId="RefernciaIntensa">
    <w:name w:val="Intense Reference"/>
    <w:basedOn w:val="Fontepargpadro"/>
    <w:uiPriority w:val="32"/>
    <w:qFormat/>
    <w:rsid w:val="002753B6"/>
    <w:rPr>
      <w:b/>
      <w:bCs/>
      <w:smallCaps/>
      <w:color w:val="0F4761" w:themeColor="accent1" w:themeShade="BF"/>
      <w:spacing w:val="5"/>
    </w:rPr>
  </w:style>
  <w:style w:type="paragraph" w:styleId="Cabealho">
    <w:name w:val="header"/>
    <w:basedOn w:val="Normal"/>
    <w:link w:val="CabealhoChar"/>
    <w:uiPriority w:val="99"/>
    <w:unhideWhenUsed/>
    <w:rsid w:val="002753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3B6"/>
  </w:style>
  <w:style w:type="paragraph" w:styleId="Rodap">
    <w:name w:val="footer"/>
    <w:basedOn w:val="Normal"/>
    <w:link w:val="RodapChar"/>
    <w:uiPriority w:val="99"/>
    <w:unhideWhenUsed/>
    <w:rsid w:val="002753B6"/>
    <w:pPr>
      <w:tabs>
        <w:tab w:val="center" w:pos="4252"/>
        <w:tab w:val="right" w:pos="8504"/>
      </w:tabs>
      <w:spacing w:after="0" w:line="240" w:lineRule="auto"/>
    </w:pPr>
  </w:style>
  <w:style w:type="character" w:customStyle="1" w:styleId="RodapChar">
    <w:name w:val="Rodapé Char"/>
    <w:basedOn w:val="Fontepargpadro"/>
    <w:link w:val="Rodap"/>
    <w:uiPriority w:val="99"/>
    <w:rsid w:val="002753B6"/>
  </w:style>
  <w:style w:type="table" w:styleId="Tabelacomgrade">
    <w:name w:val="Table Grid"/>
    <w:basedOn w:val="Tabelanormal"/>
    <w:uiPriority w:val="39"/>
    <w:rsid w:val="0072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21</Pages>
  <Words>5561</Words>
  <Characters>30035</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Jayane Felix</dc:creator>
  <cp:keywords/>
  <dc:description/>
  <cp:lastModifiedBy>Alexandre Medeiros Xavier</cp:lastModifiedBy>
  <cp:revision>36</cp:revision>
  <cp:lastPrinted>2025-11-12T12:39:00Z</cp:lastPrinted>
  <dcterms:created xsi:type="dcterms:W3CDTF">2025-11-11T18:37:00Z</dcterms:created>
  <dcterms:modified xsi:type="dcterms:W3CDTF">2026-01-20T18:02:00Z</dcterms:modified>
</cp:coreProperties>
</file>